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glossary/document.xml" ContentType="application/vnd.openxmlformats-officedocument.wordprocessingml.document.glossary+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5674D" w:rsidRPr="00164DB8" w:rsidRDefault="002A44B7" w:rsidP="0025674D">
      <w:pPr>
        <w:autoSpaceDE w:val="0"/>
        <w:autoSpaceDN w:val="0"/>
        <w:adjustRightInd w:val="0"/>
        <w:spacing w:before="240" w:line="360" w:lineRule="auto"/>
        <w:jc w:val="center"/>
        <w:rPr>
          <w:rFonts w:ascii="Times New Roman" w:hAnsi="Times New Roman" w:cs="Times New Roman"/>
          <w:b/>
          <w:bCs/>
          <w:sz w:val="32"/>
          <w:szCs w:val="32"/>
        </w:rPr>
      </w:pPr>
      <w:r w:rsidRPr="00164DB8">
        <w:rPr>
          <w:rFonts w:ascii="Times New Roman" w:hAnsi="Times New Roman" w:cs="Times New Roman"/>
          <w:b/>
          <w:bCs/>
          <w:sz w:val="32"/>
          <w:szCs w:val="32"/>
        </w:rPr>
        <w:t>CRISTAUX PHONONIQUES</w:t>
      </w:r>
    </w:p>
    <w:p w:rsidR="004C7E6F" w:rsidRPr="00C515ED" w:rsidRDefault="004B0F1E" w:rsidP="005425B3">
      <w:pPr>
        <w:autoSpaceDE w:val="0"/>
        <w:autoSpaceDN w:val="0"/>
        <w:adjustRightInd w:val="0"/>
        <w:spacing w:before="240" w:line="360" w:lineRule="auto"/>
        <w:jc w:val="both"/>
        <w:rPr>
          <w:rFonts w:ascii="Times New Roman" w:hAnsi="Times New Roman" w:cs="Times New Roman"/>
          <w:b/>
          <w:bCs/>
          <w:color w:val="000000"/>
          <w:sz w:val="28"/>
          <w:szCs w:val="28"/>
        </w:rPr>
      </w:pPr>
      <w:r w:rsidRPr="00C515ED">
        <w:rPr>
          <w:rFonts w:ascii="Times New Roman" w:hAnsi="Times New Roman" w:cs="Times New Roman"/>
          <w:b/>
          <w:bCs/>
          <w:sz w:val="28"/>
          <w:szCs w:val="28"/>
        </w:rPr>
        <w:t>II.1.</w:t>
      </w:r>
      <w:r w:rsidR="005425B3">
        <w:rPr>
          <w:rFonts w:ascii="Times New Roman" w:hAnsi="Times New Roman" w:cs="Times New Roman"/>
          <w:b/>
          <w:bCs/>
          <w:sz w:val="28"/>
          <w:szCs w:val="28"/>
        </w:rPr>
        <w:t>I</w:t>
      </w:r>
      <w:r w:rsidR="005425B3" w:rsidRPr="00C515ED">
        <w:rPr>
          <w:rFonts w:ascii="Times New Roman" w:hAnsi="Times New Roman" w:cs="Times New Roman"/>
          <w:b/>
          <w:bCs/>
          <w:sz w:val="28"/>
          <w:szCs w:val="28"/>
        </w:rPr>
        <w:t>ntroduction</w:t>
      </w:r>
    </w:p>
    <w:p w:rsidR="004C7E6F" w:rsidRDefault="004C7E6F" w:rsidP="00A13B8F">
      <w:pPr>
        <w:autoSpaceDE w:val="0"/>
        <w:autoSpaceDN w:val="0"/>
        <w:adjustRightInd w:val="0"/>
        <w:spacing w:line="360" w:lineRule="auto"/>
        <w:ind w:firstLine="720"/>
        <w:jc w:val="both"/>
        <w:rPr>
          <w:rFonts w:ascii="Times New Roman" w:hAnsi="Times New Roman" w:cs="Times New Roman"/>
          <w:color w:val="000000"/>
          <w:sz w:val="24"/>
          <w:szCs w:val="24"/>
        </w:rPr>
      </w:pPr>
      <w:r w:rsidRPr="001D4D98">
        <w:rPr>
          <w:rFonts w:ascii="Times New Roman" w:hAnsi="Times New Roman" w:cs="Times New Roman"/>
          <w:color w:val="000000"/>
          <w:sz w:val="24"/>
          <w:szCs w:val="24"/>
        </w:rPr>
        <w:t xml:space="preserve">Imaginez une forêt dans laquelle des arbres seraient plantés suivant un plan régulier parfaitement périodique. Dans cette forêt, le diamètre des troncs varie fort peu d'un arbre à ses voisins et la distance qui les sépare est partout rigoureusement la même. La structure périodique bidimensionnelle que forment les arbres est intuitivement similaire à un arrangement parfaitement ordonné des atomes dans un cristal, pour peu que l'on fasse abstraction de la différence d'échelle. Un promeneur suivant un chemin tracé dans cette forêt aurait la surprise de constater que les sons lui parviennent déformés. Plus précisément, d'un orchestre jouant à proximité, il entendrait distinctement les sons graves des contrebasses ou les sons aigus des violons, mais s'apercevrait que toute une partie du spectre sonore entre ces deux extrêmes manque à l'appel ! Cette atténuation d'une certaine bande de fréquence est la signature de l'existence d'une bande interdite pour le son, elle-même conséquence de l'arrangement périodique des arbres. Une telle forêt est un exemple de ce que les physiciens nomment un </w:t>
      </w:r>
      <w:r w:rsidRPr="004E3671">
        <w:rPr>
          <w:rFonts w:ascii="Times New Roman" w:hAnsi="Times New Roman" w:cs="Times New Roman"/>
          <w:color w:val="000000"/>
          <w:sz w:val="24"/>
          <w:szCs w:val="24"/>
        </w:rPr>
        <w:t>cristal phononique</w:t>
      </w:r>
      <w:r w:rsidR="00B73E13">
        <w:rPr>
          <w:rFonts w:ascii="Times New Roman" w:hAnsi="Times New Roman" w:cs="Times New Roman"/>
          <w:color w:val="000000"/>
          <w:sz w:val="24"/>
          <w:szCs w:val="24"/>
        </w:rPr>
        <w:t xml:space="preserve"> </w:t>
      </w:r>
      <w:r w:rsidR="008F47E6">
        <w:rPr>
          <w:rFonts w:ascii="Times New Roman" w:hAnsi="Times New Roman" w:cs="Times New Roman"/>
          <w:color w:val="000000"/>
          <w:sz w:val="24"/>
          <w:szCs w:val="24"/>
        </w:rPr>
        <w:t>[</w:t>
      </w:r>
      <w:r w:rsidR="000550DA" w:rsidRPr="00A13B8F">
        <w:rPr>
          <w:rFonts w:ascii="Times New Roman" w:hAnsi="Times New Roman" w:cs="Times New Roman"/>
          <w:sz w:val="24"/>
          <w:szCs w:val="24"/>
        </w:rPr>
        <w:t>14</w:t>
      </w:r>
      <w:r w:rsidR="008F47E6" w:rsidRPr="00A13B8F">
        <w:rPr>
          <w:rFonts w:ascii="Times New Roman" w:hAnsi="Times New Roman" w:cs="Times New Roman"/>
          <w:sz w:val="24"/>
          <w:szCs w:val="24"/>
        </w:rPr>
        <w:t>]</w:t>
      </w:r>
      <w:r w:rsidR="00A13B8F">
        <w:rPr>
          <w:rFonts w:ascii="Times New Roman" w:hAnsi="Times New Roman" w:cs="Times New Roman"/>
          <w:color w:val="000000"/>
          <w:sz w:val="24"/>
          <w:szCs w:val="24"/>
        </w:rPr>
        <w:t>.</w:t>
      </w:r>
    </w:p>
    <w:p w:rsidR="004C5773" w:rsidRPr="00AC2D73" w:rsidRDefault="009654CA" w:rsidP="00A7280F">
      <w:pPr>
        <w:autoSpaceDE w:val="0"/>
        <w:autoSpaceDN w:val="0"/>
        <w:adjustRightInd w:val="0"/>
        <w:spacing w:before="240" w:line="360" w:lineRule="auto"/>
        <w:jc w:val="both"/>
        <w:rPr>
          <w:rFonts w:ascii="Times New Roman" w:hAnsi="Times New Roman" w:cs="Times New Roman"/>
          <w:b/>
          <w:bCs/>
          <w:sz w:val="28"/>
          <w:szCs w:val="28"/>
        </w:rPr>
      </w:pPr>
      <w:r w:rsidRPr="00AC2D73">
        <w:rPr>
          <w:rFonts w:ascii="Times New Roman" w:hAnsi="Times New Roman" w:cs="Times New Roman"/>
          <w:b/>
          <w:bCs/>
          <w:sz w:val="28"/>
          <w:szCs w:val="28"/>
        </w:rPr>
        <w:t>I</w:t>
      </w:r>
      <w:r w:rsidR="004C5773" w:rsidRPr="00AC2D73">
        <w:rPr>
          <w:rFonts w:ascii="Times New Roman" w:hAnsi="Times New Roman" w:cs="Times New Roman"/>
          <w:b/>
          <w:bCs/>
          <w:sz w:val="28"/>
          <w:szCs w:val="28"/>
        </w:rPr>
        <w:t>I.</w:t>
      </w:r>
      <w:r w:rsidR="0054587A" w:rsidRPr="00AC2D73">
        <w:rPr>
          <w:rFonts w:ascii="Times New Roman" w:hAnsi="Times New Roman" w:cs="Times New Roman"/>
          <w:b/>
          <w:bCs/>
          <w:sz w:val="28"/>
          <w:szCs w:val="28"/>
        </w:rPr>
        <w:t>2. Définition de</w:t>
      </w:r>
      <w:r w:rsidR="004C5773" w:rsidRPr="00AC2D73">
        <w:rPr>
          <w:rFonts w:ascii="Times New Roman" w:hAnsi="Times New Roman" w:cs="Times New Roman"/>
          <w:b/>
          <w:bCs/>
          <w:sz w:val="28"/>
          <w:szCs w:val="28"/>
        </w:rPr>
        <w:t xml:space="preserve"> Cristal phononique</w:t>
      </w:r>
    </w:p>
    <w:p w:rsidR="004C5773" w:rsidRDefault="004C5773" w:rsidP="00C574F1">
      <w:pPr>
        <w:autoSpaceDE w:val="0"/>
        <w:autoSpaceDN w:val="0"/>
        <w:adjustRightInd w:val="0"/>
        <w:spacing w:after="0" w:line="360" w:lineRule="auto"/>
        <w:ind w:firstLine="720"/>
        <w:jc w:val="both"/>
        <w:rPr>
          <w:rFonts w:ascii="Times New Roman" w:hAnsi="Times New Roman" w:cs="Times New Roman"/>
          <w:sz w:val="24"/>
          <w:szCs w:val="24"/>
        </w:rPr>
      </w:pPr>
      <w:r w:rsidRPr="00BE0476">
        <w:rPr>
          <w:rFonts w:ascii="Times New Roman" w:hAnsi="Times New Roman" w:cs="Times New Roman"/>
          <w:sz w:val="24"/>
          <w:szCs w:val="24"/>
        </w:rPr>
        <w:t xml:space="preserve">Un cristal phononique est une structure périodique de matériaux ayant des </w:t>
      </w:r>
      <w:r w:rsidR="009654CA" w:rsidRPr="00BE0476">
        <w:rPr>
          <w:rFonts w:ascii="Times New Roman" w:hAnsi="Times New Roman" w:cs="Times New Roman"/>
          <w:sz w:val="24"/>
          <w:szCs w:val="24"/>
        </w:rPr>
        <w:t>propriétés élastiques</w:t>
      </w:r>
      <w:r w:rsidRPr="00BE0476">
        <w:rPr>
          <w:rFonts w:ascii="Times New Roman" w:hAnsi="Times New Roman" w:cs="Times New Roman"/>
          <w:sz w:val="24"/>
          <w:szCs w:val="24"/>
        </w:rPr>
        <w:t xml:space="preserve"> différentes. La </w:t>
      </w:r>
      <w:r w:rsidR="00027662">
        <w:rPr>
          <w:rFonts w:ascii="Times New Roman" w:hAnsi="Times New Roman" w:cs="Times New Roman"/>
          <w:sz w:val="24"/>
          <w:szCs w:val="24"/>
        </w:rPr>
        <w:t>(F</w:t>
      </w:r>
      <w:r w:rsidRPr="00BE0476">
        <w:rPr>
          <w:rFonts w:ascii="Times New Roman" w:hAnsi="Times New Roman" w:cs="Times New Roman"/>
          <w:sz w:val="24"/>
          <w:szCs w:val="24"/>
        </w:rPr>
        <w:t xml:space="preserve">igure </w:t>
      </w:r>
      <w:r w:rsidR="00CE2006">
        <w:rPr>
          <w:rFonts w:ascii="Times New Roman" w:hAnsi="Times New Roman" w:cs="Times New Roman"/>
          <w:sz w:val="24"/>
          <w:szCs w:val="24"/>
        </w:rPr>
        <w:t>I</w:t>
      </w:r>
      <w:r w:rsidR="003C1796">
        <w:rPr>
          <w:rFonts w:ascii="Times New Roman" w:hAnsi="Times New Roman" w:cs="Times New Roman"/>
          <w:sz w:val="24"/>
          <w:szCs w:val="24"/>
        </w:rPr>
        <w:t>I</w:t>
      </w:r>
      <w:r w:rsidRPr="00BE0476">
        <w:rPr>
          <w:rFonts w:ascii="Times New Roman" w:hAnsi="Times New Roman" w:cs="Times New Roman"/>
          <w:sz w:val="24"/>
          <w:szCs w:val="24"/>
        </w:rPr>
        <w:t>.</w:t>
      </w:r>
      <w:r w:rsidR="003C1796">
        <w:rPr>
          <w:rFonts w:ascii="Times New Roman" w:hAnsi="Times New Roman" w:cs="Times New Roman"/>
          <w:sz w:val="24"/>
          <w:szCs w:val="24"/>
        </w:rPr>
        <w:t>1</w:t>
      </w:r>
      <w:r w:rsidR="00027662">
        <w:rPr>
          <w:rFonts w:ascii="Times New Roman" w:hAnsi="Times New Roman" w:cs="Times New Roman"/>
          <w:sz w:val="24"/>
          <w:szCs w:val="24"/>
        </w:rPr>
        <w:t>)</w:t>
      </w:r>
      <w:r w:rsidRPr="00BE0476">
        <w:rPr>
          <w:rFonts w:ascii="Times New Roman" w:hAnsi="Times New Roman" w:cs="Times New Roman"/>
          <w:sz w:val="24"/>
          <w:szCs w:val="24"/>
        </w:rPr>
        <w:t xml:space="preserve"> montre quelques exemples de</w:t>
      </w:r>
      <w:r w:rsidR="00B73E13">
        <w:rPr>
          <w:rFonts w:ascii="Times New Roman" w:hAnsi="Times New Roman" w:cs="Times New Roman"/>
          <w:sz w:val="24"/>
          <w:szCs w:val="24"/>
        </w:rPr>
        <w:t xml:space="preserve"> </w:t>
      </w:r>
      <w:r w:rsidR="00953229" w:rsidRPr="005350AF">
        <w:rPr>
          <w:rFonts w:ascii="Times New Roman" w:eastAsiaTheme="minorHAnsi" w:hAnsi="Times New Roman" w:cs="Times New Roman"/>
          <w:color w:val="000000"/>
          <w:sz w:val="24"/>
          <w:szCs w:val="24"/>
        </w:rPr>
        <w:t>crista</w:t>
      </w:r>
      <w:r w:rsidR="007A633F">
        <w:rPr>
          <w:rFonts w:ascii="Times New Roman" w:eastAsiaTheme="minorHAnsi" w:hAnsi="Times New Roman" w:cs="Times New Roman"/>
          <w:color w:val="000000"/>
          <w:sz w:val="24"/>
          <w:szCs w:val="24"/>
        </w:rPr>
        <w:t>ux</w:t>
      </w:r>
      <w:r w:rsidR="00B73E13">
        <w:rPr>
          <w:rFonts w:ascii="Times New Roman" w:eastAsiaTheme="minorHAnsi" w:hAnsi="Times New Roman" w:cs="Times New Roman"/>
          <w:color w:val="000000"/>
          <w:sz w:val="24"/>
          <w:szCs w:val="24"/>
        </w:rPr>
        <w:t xml:space="preserve"> </w:t>
      </w:r>
      <w:r w:rsidR="00953229" w:rsidRPr="005350AF">
        <w:rPr>
          <w:rFonts w:ascii="Times New Roman" w:eastAsiaTheme="minorHAnsi" w:hAnsi="Times New Roman" w:cs="Times New Roman"/>
          <w:color w:val="000000"/>
          <w:sz w:val="24"/>
          <w:szCs w:val="24"/>
        </w:rPr>
        <w:t>phononique</w:t>
      </w:r>
      <w:r w:rsidR="006D1D5B">
        <w:rPr>
          <w:rFonts w:ascii="Times New Roman" w:eastAsiaTheme="minorHAnsi" w:hAnsi="Times New Roman" w:cs="Times New Roman"/>
          <w:color w:val="000000"/>
          <w:sz w:val="24"/>
          <w:szCs w:val="24"/>
        </w:rPr>
        <w:t>s</w:t>
      </w:r>
      <w:r w:rsidR="00B73E13">
        <w:rPr>
          <w:rFonts w:ascii="Times New Roman" w:eastAsiaTheme="minorHAnsi" w:hAnsi="Times New Roman" w:cs="Times New Roman"/>
          <w:color w:val="000000"/>
          <w:sz w:val="24"/>
          <w:szCs w:val="24"/>
        </w:rPr>
        <w:t xml:space="preserve"> </w:t>
      </w:r>
      <w:r w:rsidRPr="00BE0476">
        <w:rPr>
          <w:rFonts w:ascii="Times New Roman" w:hAnsi="Times New Roman" w:cs="Times New Roman"/>
          <w:sz w:val="24"/>
          <w:szCs w:val="24"/>
        </w:rPr>
        <w:t>tridimensionnels (3D)</w:t>
      </w:r>
      <w:r w:rsidR="00B73E13">
        <w:rPr>
          <w:rFonts w:ascii="Times New Roman" w:hAnsi="Times New Roman" w:cs="Times New Roman"/>
          <w:sz w:val="24"/>
          <w:szCs w:val="24"/>
        </w:rPr>
        <w:t xml:space="preserve"> </w:t>
      </w:r>
      <w:r w:rsidRPr="00BE0476">
        <w:rPr>
          <w:rFonts w:ascii="Times New Roman" w:hAnsi="Times New Roman" w:cs="Times New Roman"/>
          <w:sz w:val="24"/>
          <w:szCs w:val="24"/>
        </w:rPr>
        <w:t>ou bidimensionnels (2D) qui ont fait l'objet de la plupart des études menées pendant ces 20</w:t>
      </w:r>
      <w:r w:rsidR="00C574F1">
        <w:rPr>
          <w:rFonts w:ascii="Times New Roman" w:hAnsi="Times New Roman" w:cs="Times New Roman"/>
          <w:sz w:val="24"/>
          <w:szCs w:val="24"/>
        </w:rPr>
        <w:t xml:space="preserve"> </w:t>
      </w:r>
      <w:r w:rsidRPr="00BE0476">
        <w:rPr>
          <w:rFonts w:ascii="Times New Roman" w:hAnsi="Times New Roman" w:cs="Times New Roman"/>
          <w:sz w:val="24"/>
          <w:szCs w:val="24"/>
        </w:rPr>
        <w:t>dernières années.</w:t>
      </w:r>
    </w:p>
    <w:p w:rsidR="007B506A" w:rsidRDefault="007B506A" w:rsidP="00B73E13">
      <w:pPr>
        <w:autoSpaceDE w:val="0"/>
        <w:autoSpaceDN w:val="0"/>
        <w:adjustRightInd w:val="0"/>
        <w:spacing w:after="0" w:line="360" w:lineRule="auto"/>
        <w:ind w:firstLine="720"/>
        <w:jc w:val="both"/>
        <w:rPr>
          <w:rFonts w:ascii="Times New Roman" w:hAnsi="Times New Roman" w:cs="Times New Roman"/>
          <w:sz w:val="24"/>
          <w:szCs w:val="24"/>
        </w:rPr>
      </w:pPr>
    </w:p>
    <w:p w:rsidR="00A7280F" w:rsidRDefault="00A7280F" w:rsidP="00A7280F">
      <w:pPr>
        <w:autoSpaceDE w:val="0"/>
        <w:autoSpaceDN w:val="0"/>
        <w:adjustRightInd w:val="0"/>
        <w:spacing w:before="240" w:line="360" w:lineRule="auto"/>
        <w:ind w:firstLine="720"/>
        <w:jc w:val="both"/>
        <w:rPr>
          <w:rFonts w:ascii="Times New Roman" w:hAnsi="Times New Roman" w:cs="Times New Roman"/>
          <w:sz w:val="24"/>
          <w:szCs w:val="24"/>
        </w:rPr>
      </w:pPr>
    </w:p>
    <w:p w:rsidR="00A7280F" w:rsidRPr="00BE0476" w:rsidRDefault="00A7280F" w:rsidP="00A7280F">
      <w:pPr>
        <w:autoSpaceDE w:val="0"/>
        <w:autoSpaceDN w:val="0"/>
        <w:adjustRightInd w:val="0"/>
        <w:spacing w:before="240" w:line="360" w:lineRule="auto"/>
        <w:ind w:firstLine="720"/>
        <w:jc w:val="both"/>
        <w:rPr>
          <w:rFonts w:ascii="Times New Roman" w:hAnsi="Times New Roman" w:cs="Times New Roman"/>
          <w:sz w:val="24"/>
          <w:szCs w:val="24"/>
        </w:rPr>
      </w:pPr>
    </w:p>
    <w:p w:rsidR="004C5773" w:rsidRDefault="004C5773" w:rsidP="004C05EF">
      <w:pPr>
        <w:autoSpaceDE w:val="0"/>
        <w:autoSpaceDN w:val="0"/>
        <w:adjustRightInd w:val="0"/>
        <w:spacing w:line="360" w:lineRule="auto"/>
        <w:ind w:left="-284" w:right="-625"/>
        <w:jc w:val="center"/>
        <w:rPr>
          <w:rFonts w:ascii="Times New Roman" w:hAnsi="Times New Roman" w:cs="Times New Roman"/>
          <w:i/>
          <w:iCs/>
          <w:color w:val="000000"/>
          <w:sz w:val="24"/>
          <w:szCs w:val="24"/>
        </w:rPr>
      </w:pPr>
      <w:r>
        <w:rPr>
          <w:rFonts w:ascii="Times New Roman" w:hAnsi="Times New Roman" w:cs="Times New Roman"/>
          <w:i/>
          <w:iCs/>
          <w:noProof/>
          <w:color w:val="000000"/>
          <w:sz w:val="24"/>
          <w:szCs w:val="24"/>
          <w:lang w:val="en-US"/>
        </w:rPr>
        <w:lastRenderedPageBreak/>
        <w:drawing>
          <wp:inline distT="0" distB="0" distL="0" distR="0">
            <wp:extent cx="5273742" cy="1699146"/>
            <wp:effectExtent l="19050" t="0" r="3108" b="0"/>
            <wp:docPr id="1"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5274310" cy="1699329"/>
                    </a:xfrm>
                    <a:prstGeom prst="rect">
                      <a:avLst/>
                    </a:prstGeom>
                    <a:noFill/>
                    <a:ln w="9525">
                      <a:noFill/>
                      <a:miter lim="800000"/>
                      <a:headEnd/>
                      <a:tailEnd/>
                    </a:ln>
                  </pic:spPr>
                </pic:pic>
              </a:graphicData>
            </a:graphic>
          </wp:inline>
        </w:drawing>
      </w:r>
    </w:p>
    <w:p w:rsidR="00DE7F61" w:rsidRPr="0096245A" w:rsidRDefault="004C5773" w:rsidP="00041BBA">
      <w:pPr>
        <w:autoSpaceDE w:val="0"/>
        <w:autoSpaceDN w:val="0"/>
        <w:adjustRightInd w:val="0"/>
        <w:spacing w:after="0" w:line="360" w:lineRule="auto"/>
        <w:jc w:val="center"/>
        <w:rPr>
          <w:rFonts w:ascii="Times New Roman" w:eastAsiaTheme="minorHAnsi" w:hAnsi="Times New Roman" w:cs="Times New Roman"/>
          <w:b/>
          <w:bCs/>
          <w:i/>
          <w:iCs/>
          <w:sz w:val="24"/>
          <w:szCs w:val="24"/>
        </w:rPr>
      </w:pPr>
      <w:r w:rsidRPr="0096245A">
        <w:rPr>
          <w:rFonts w:ascii="Times New Roman" w:eastAsiaTheme="minorHAnsi" w:hAnsi="Times New Roman" w:cs="Times New Roman"/>
          <w:b/>
          <w:bCs/>
          <w:i/>
          <w:iCs/>
          <w:sz w:val="24"/>
          <w:szCs w:val="24"/>
        </w:rPr>
        <w:t xml:space="preserve">Figure </w:t>
      </w:r>
      <w:r w:rsidR="005325FF">
        <w:rPr>
          <w:rFonts w:ascii="Times New Roman" w:eastAsiaTheme="minorHAnsi" w:hAnsi="Times New Roman" w:cs="Times New Roman"/>
          <w:b/>
          <w:bCs/>
          <w:i/>
          <w:iCs/>
          <w:sz w:val="24"/>
          <w:szCs w:val="24"/>
        </w:rPr>
        <w:t>I</w:t>
      </w:r>
      <w:r w:rsidR="003D77C1" w:rsidRPr="0096245A">
        <w:rPr>
          <w:rFonts w:ascii="Times New Roman" w:eastAsiaTheme="minorHAnsi" w:hAnsi="Times New Roman" w:cs="Times New Roman"/>
          <w:b/>
          <w:bCs/>
          <w:i/>
          <w:iCs/>
          <w:sz w:val="24"/>
          <w:szCs w:val="24"/>
        </w:rPr>
        <w:t>I.1</w:t>
      </w:r>
      <w:r w:rsidRPr="0096245A">
        <w:rPr>
          <w:rFonts w:ascii="Times New Roman" w:eastAsiaTheme="minorHAnsi" w:hAnsi="Times New Roman" w:cs="Times New Roman"/>
          <w:b/>
          <w:bCs/>
          <w:i/>
          <w:iCs/>
          <w:sz w:val="24"/>
          <w:szCs w:val="24"/>
        </w:rPr>
        <w:t xml:space="preserve"> : Cristaux phononiques constitués de répétitions périodiques d'inclusions de matériau B dans une matrice en matériau A. (a) </w:t>
      </w:r>
      <w:r w:rsidR="002625B0" w:rsidRPr="0096245A">
        <w:rPr>
          <w:rFonts w:ascii="Times New Roman" w:eastAsiaTheme="minorHAnsi" w:hAnsi="Times New Roman" w:cs="Times New Roman"/>
          <w:b/>
          <w:bCs/>
          <w:i/>
          <w:iCs/>
          <w:color w:val="000000"/>
          <w:sz w:val="24"/>
          <w:szCs w:val="24"/>
        </w:rPr>
        <w:t>crista</w:t>
      </w:r>
      <w:r w:rsidR="00920AF7" w:rsidRPr="0096245A">
        <w:rPr>
          <w:rFonts w:ascii="Times New Roman" w:eastAsiaTheme="minorHAnsi" w:hAnsi="Times New Roman" w:cs="Times New Roman"/>
          <w:b/>
          <w:bCs/>
          <w:i/>
          <w:iCs/>
          <w:color w:val="000000"/>
          <w:sz w:val="24"/>
          <w:szCs w:val="24"/>
        </w:rPr>
        <w:t xml:space="preserve">l </w:t>
      </w:r>
      <w:r w:rsidR="002625B0" w:rsidRPr="0096245A">
        <w:rPr>
          <w:rFonts w:ascii="Times New Roman" w:eastAsiaTheme="minorHAnsi" w:hAnsi="Times New Roman" w:cs="Times New Roman"/>
          <w:b/>
          <w:bCs/>
          <w:i/>
          <w:iCs/>
          <w:color w:val="000000"/>
          <w:sz w:val="24"/>
          <w:szCs w:val="24"/>
        </w:rPr>
        <w:t>phononique</w:t>
      </w:r>
      <w:r w:rsidR="004C05EF">
        <w:rPr>
          <w:rFonts w:ascii="Times New Roman" w:eastAsiaTheme="minorHAnsi" w:hAnsi="Times New Roman" w:cs="Times New Roman"/>
          <w:b/>
          <w:bCs/>
          <w:i/>
          <w:iCs/>
          <w:sz w:val="24"/>
          <w:szCs w:val="24"/>
        </w:rPr>
        <w:t xml:space="preserve"> </w:t>
      </w:r>
      <w:r w:rsidRPr="0096245A">
        <w:rPr>
          <w:rFonts w:ascii="Times New Roman" w:eastAsiaTheme="minorHAnsi" w:hAnsi="Times New Roman" w:cs="Times New Roman"/>
          <w:b/>
          <w:bCs/>
          <w:i/>
          <w:iCs/>
          <w:sz w:val="24"/>
          <w:szCs w:val="24"/>
        </w:rPr>
        <w:t>tridimensionnel, (a')</w:t>
      </w:r>
      <w:r w:rsidR="002625B0" w:rsidRPr="0096245A">
        <w:rPr>
          <w:rFonts w:ascii="Times New Roman" w:eastAsiaTheme="minorHAnsi" w:hAnsi="Times New Roman" w:cs="Times New Roman"/>
          <w:b/>
          <w:bCs/>
          <w:i/>
          <w:iCs/>
          <w:color w:val="000000"/>
          <w:sz w:val="24"/>
          <w:szCs w:val="24"/>
        </w:rPr>
        <w:t>crista</w:t>
      </w:r>
      <w:r w:rsidR="00920AF7" w:rsidRPr="0096245A">
        <w:rPr>
          <w:rFonts w:ascii="Times New Roman" w:eastAsiaTheme="minorHAnsi" w:hAnsi="Times New Roman" w:cs="Times New Roman"/>
          <w:b/>
          <w:bCs/>
          <w:i/>
          <w:iCs/>
          <w:color w:val="000000"/>
          <w:sz w:val="24"/>
          <w:szCs w:val="24"/>
        </w:rPr>
        <w:t>l</w:t>
      </w:r>
      <w:r w:rsidR="004C05EF">
        <w:rPr>
          <w:rFonts w:ascii="Times New Roman" w:eastAsiaTheme="minorHAnsi" w:hAnsi="Times New Roman" w:cs="Times New Roman"/>
          <w:b/>
          <w:bCs/>
          <w:i/>
          <w:iCs/>
          <w:color w:val="000000"/>
          <w:sz w:val="24"/>
          <w:szCs w:val="24"/>
        </w:rPr>
        <w:t xml:space="preserve"> </w:t>
      </w:r>
      <w:r w:rsidR="002625B0" w:rsidRPr="0096245A">
        <w:rPr>
          <w:rFonts w:ascii="Times New Roman" w:eastAsiaTheme="minorHAnsi" w:hAnsi="Times New Roman" w:cs="Times New Roman"/>
          <w:b/>
          <w:bCs/>
          <w:i/>
          <w:iCs/>
          <w:color w:val="000000"/>
          <w:sz w:val="24"/>
          <w:szCs w:val="24"/>
        </w:rPr>
        <w:t>phononique</w:t>
      </w:r>
      <w:r w:rsidRPr="0096245A">
        <w:rPr>
          <w:rFonts w:ascii="Times New Roman" w:eastAsiaTheme="minorHAnsi" w:hAnsi="Times New Roman" w:cs="Times New Roman"/>
          <w:b/>
          <w:bCs/>
          <w:i/>
          <w:iCs/>
          <w:sz w:val="24"/>
          <w:szCs w:val="24"/>
        </w:rPr>
        <w:t xml:space="preserve"> bidimensionnel à ondes de volume,</w:t>
      </w:r>
    </w:p>
    <w:p w:rsidR="004C5773" w:rsidRPr="0096245A" w:rsidRDefault="004C5773" w:rsidP="00041BBA">
      <w:pPr>
        <w:autoSpaceDE w:val="0"/>
        <w:autoSpaceDN w:val="0"/>
        <w:adjustRightInd w:val="0"/>
        <w:spacing w:after="0" w:line="360" w:lineRule="auto"/>
        <w:jc w:val="center"/>
        <w:rPr>
          <w:rFonts w:ascii="Times New Roman" w:eastAsiaTheme="minorHAnsi" w:hAnsi="Times New Roman" w:cs="Times New Roman"/>
          <w:b/>
          <w:bCs/>
          <w:i/>
          <w:iCs/>
          <w:sz w:val="24"/>
          <w:szCs w:val="24"/>
        </w:rPr>
      </w:pPr>
      <w:r w:rsidRPr="0096245A">
        <w:rPr>
          <w:rFonts w:ascii="Times New Roman" w:eastAsiaTheme="minorHAnsi" w:hAnsi="Times New Roman" w:cs="Times New Roman"/>
          <w:b/>
          <w:bCs/>
          <w:i/>
          <w:iCs/>
          <w:sz w:val="24"/>
          <w:szCs w:val="24"/>
        </w:rPr>
        <w:t>(b)</w:t>
      </w:r>
      <w:r w:rsidR="00355A29">
        <w:rPr>
          <w:rFonts w:ascii="Times New Roman" w:eastAsiaTheme="minorHAnsi" w:hAnsi="Times New Roman" w:cs="Times New Roman"/>
          <w:b/>
          <w:bCs/>
          <w:i/>
          <w:iCs/>
          <w:sz w:val="24"/>
          <w:szCs w:val="24"/>
        </w:rPr>
        <w:t xml:space="preserve"> </w:t>
      </w:r>
      <w:r w:rsidR="002625B0" w:rsidRPr="0096245A">
        <w:rPr>
          <w:rFonts w:ascii="Times New Roman" w:eastAsiaTheme="minorHAnsi" w:hAnsi="Times New Roman" w:cs="Times New Roman"/>
          <w:b/>
          <w:bCs/>
          <w:i/>
          <w:iCs/>
          <w:color w:val="000000"/>
          <w:sz w:val="24"/>
          <w:szCs w:val="24"/>
        </w:rPr>
        <w:t>crista</w:t>
      </w:r>
      <w:r w:rsidR="00920AF7" w:rsidRPr="0096245A">
        <w:rPr>
          <w:rFonts w:ascii="Times New Roman" w:eastAsiaTheme="minorHAnsi" w:hAnsi="Times New Roman" w:cs="Times New Roman"/>
          <w:b/>
          <w:bCs/>
          <w:i/>
          <w:iCs/>
          <w:color w:val="000000"/>
          <w:sz w:val="24"/>
          <w:szCs w:val="24"/>
        </w:rPr>
        <w:t>l</w:t>
      </w:r>
      <w:r w:rsidR="004C05EF">
        <w:rPr>
          <w:rFonts w:ascii="Times New Roman" w:eastAsiaTheme="minorHAnsi" w:hAnsi="Times New Roman" w:cs="Times New Roman"/>
          <w:b/>
          <w:bCs/>
          <w:i/>
          <w:iCs/>
          <w:color w:val="000000"/>
          <w:sz w:val="24"/>
          <w:szCs w:val="24"/>
        </w:rPr>
        <w:t xml:space="preserve"> </w:t>
      </w:r>
      <w:r w:rsidR="002625B0" w:rsidRPr="0096245A">
        <w:rPr>
          <w:rFonts w:ascii="Times New Roman" w:eastAsiaTheme="minorHAnsi" w:hAnsi="Times New Roman" w:cs="Times New Roman"/>
          <w:b/>
          <w:bCs/>
          <w:i/>
          <w:iCs/>
          <w:color w:val="000000"/>
          <w:sz w:val="24"/>
          <w:szCs w:val="24"/>
        </w:rPr>
        <w:t>phononique</w:t>
      </w:r>
      <w:r w:rsidRPr="0096245A">
        <w:rPr>
          <w:rFonts w:ascii="Times New Roman" w:eastAsiaTheme="minorHAnsi" w:hAnsi="Times New Roman" w:cs="Times New Roman"/>
          <w:b/>
          <w:bCs/>
          <w:i/>
          <w:iCs/>
          <w:sz w:val="24"/>
          <w:szCs w:val="24"/>
        </w:rPr>
        <w:t xml:space="preserve"> à ondes de surface et (c)</w:t>
      </w:r>
      <w:r w:rsidR="006B3B93" w:rsidRPr="0096245A">
        <w:rPr>
          <w:rFonts w:ascii="Times New Roman" w:eastAsiaTheme="minorHAnsi" w:hAnsi="Times New Roman" w:cs="Times New Roman"/>
          <w:b/>
          <w:bCs/>
          <w:i/>
          <w:iCs/>
          <w:color w:val="000000"/>
          <w:sz w:val="24"/>
          <w:szCs w:val="24"/>
        </w:rPr>
        <w:t>crista</w:t>
      </w:r>
      <w:r w:rsidR="00920AF7" w:rsidRPr="0096245A">
        <w:rPr>
          <w:rFonts w:ascii="Times New Roman" w:eastAsiaTheme="minorHAnsi" w:hAnsi="Times New Roman" w:cs="Times New Roman"/>
          <w:b/>
          <w:bCs/>
          <w:i/>
          <w:iCs/>
          <w:color w:val="000000"/>
          <w:sz w:val="24"/>
          <w:szCs w:val="24"/>
        </w:rPr>
        <w:t>l</w:t>
      </w:r>
      <w:r w:rsidR="004C05EF">
        <w:rPr>
          <w:rFonts w:ascii="Times New Roman" w:eastAsiaTheme="minorHAnsi" w:hAnsi="Times New Roman" w:cs="Times New Roman"/>
          <w:b/>
          <w:bCs/>
          <w:i/>
          <w:iCs/>
          <w:color w:val="000000"/>
          <w:sz w:val="24"/>
          <w:szCs w:val="24"/>
        </w:rPr>
        <w:t xml:space="preserve"> </w:t>
      </w:r>
      <w:r w:rsidR="006B3B93" w:rsidRPr="0096245A">
        <w:rPr>
          <w:rFonts w:ascii="Times New Roman" w:eastAsiaTheme="minorHAnsi" w:hAnsi="Times New Roman" w:cs="Times New Roman"/>
          <w:b/>
          <w:bCs/>
          <w:i/>
          <w:iCs/>
          <w:color w:val="000000"/>
          <w:sz w:val="24"/>
          <w:szCs w:val="24"/>
        </w:rPr>
        <w:t>phononique</w:t>
      </w:r>
      <w:r w:rsidRPr="0096245A">
        <w:rPr>
          <w:rFonts w:ascii="Times New Roman" w:eastAsiaTheme="minorHAnsi" w:hAnsi="Times New Roman" w:cs="Times New Roman"/>
          <w:b/>
          <w:bCs/>
          <w:i/>
          <w:iCs/>
          <w:sz w:val="24"/>
          <w:szCs w:val="24"/>
        </w:rPr>
        <w:t xml:space="preserve"> à ondes de Lamb</w:t>
      </w:r>
      <w:r w:rsidR="00166033">
        <w:rPr>
          <w:rFonts w:ascii="Times New Roman" w:eastAsiaTheme="minorHAnsi" w:hAnsi="Times New Roman" w:cs="Times New Roman"/>
          <w:b/>
          <w:bCs/>
          <w:i/>
          <w:iCs/>
          <w:sz w:val="24"/>
          <w:szCs w:val="24"/>
        </w:rPr>
        <w:t xml:space="preserve"> </w:t>
      </w:r>
      <w:r w:rsidR="00F2329E" w:rsidRPr="006170E7">
        <w:rPr>
          <w:rFonts w:ascii="Times New Roman" w:eastAsiaTheme="minorHAnsi" w:hAnsi="Times New Roman" w:cs="Times New Roman"/>
          <w:b/>
          <w:bCs/>
          <w:i/>
          <w:iCs/>
          <w:sz w:val="24"/>
          <w:szCs w:val="24"/>
        </w:rPr>
        <w:t>[</w:t>
      </w:r>
      <w:r w:rsidR="000550DA" w:rsidRPr="006170E7">
        <w:rPr>
          <w:rFonts w:ascii="Times New Roman" w:hAnsi="Times New Roman" w:cs="Times New Roman"/>
          <w:i/>
          <w:iCs/>
          <w:sz w:val="24"/>
          <w:szCs w:val="24"/>
        </w:rPr>
        <w:t>15</w:t>
      </w:r>
      <w:r w:rsidR="00F2329E" w:rsidRPr="0096245A">
        <w:rPr>
          <w:rFonts w:ascii="Times New Roman" w:eastAsiaTheme="minorHAnsi" w:hAnsi="Times New Roman" w:cs="Times New Roman"/>
          <w:b/>
          <w:bCs/>
          <w:i/>
          <w:iCs/>
          <w:sz w:val="24"/>
          <w:szCs w:val="24"/>
        </w:rPr>
        <w:t>]</w:t>
      </w:r>
    </w:p>
    <w:p w:rsidR="005350AF" w:rsidRPr="00A7280F" w:rsidRDefault="00674B0B" w:rsidP="005E1624">
      <w:pPr>
        <w:autoSpaceDE w:val="0"/>
        <w:autoSpaceDN w:val="0"/>
        <w:adjustRightInd w:val="0"/>
        <w:spacing w:before="240" w:line="360" w:lineRule="auto"/>
        <w:jc w:val="both"/>
        <w:rPr>
          <w:rFonts w:asciiTheme="majorBidi" w:hAnsiTheme="majorBidi" w:cstheme="majorBidi"/>
          <w:b/>
          <w:bCs/>
          <w:sz w:val="28"/>
          <w:szCs w:val="28"/>
        </w:rPr>
      </w:pPr>
      <w:r w:rsidRPr="00A7280F">
        <w:rPr>
          <w:rFonts w:asciiTheme="majorBidi" w:hAnsiTheme="majorBidi" w:cstheme="majorBidi"/>
          <w:b/>
          <w:bCs/>
          <w:sz w:val="28"/>
          <w:szCs w:val="28"/>
        </w:rPr>
        <w:t>I</w:t>
      </w:r>
      <w:r w:rsidR="005350AF" w:rsidRPr="00A7280F">
        <w:rPr>
          <w:rFonts w:asciiTheme="majorBidi" w:hAnsiTheme="majorBidi" w:cstheme="majorBidi"/>
          <w:b/>
          <w:bCs/>
          <w:sz w:val="28"/>
          <w:szCs w:val="28"/>
        </w:rPr>
        <w:t>I.3.Généralités sur les cristaux pho</w:t>
      </w:r>
      <w:r w:rsidR="005E1624">
        <w:rPr>
          <w:rFonts w:asciiTheme="majorBidi" w:hAnsiTheme="majorBidi" w:cstheme="majorBidi"/>
          <w:b/>
          <w:bCs/>
          <w:sz w:val="28"/>
          <w:szCs w:val="28"/>
        </w:rPr>
        <w:t>n</w:t>
      </w:r>
      <w:r w:rsidR="005350AF" w:rsidRPr="00A7280F">
        <w:rPr>
          <w:rFonts w:asciiTheme="majorBidi" w:hAnsiTheme="majorBidi" w:cstheme="majorBidi"/>
          <w:b/>
          <w:bCs/>
          <w:sz w:val="28"/>
          <w:szCs w:val="28"/>
        </w:rPr>
        <w:t>oniques</w:t>
      </w:r>
    </w:p>
    <w:p w:rsidR="005350AF" w:rsidRPr="004C3FF6" w:rsidRDefault="00674B0B" w:rsidP="00355A29">
      <w:pPr>
        <w:autoSpaceDE w:val="0"/>
        <w:autoSpaceDN w:val="0"/>
        <w:adjustRightInd w:val="0"/>
        <w:spacing w:before="240" w:line="360" w:lineRule="auto"/>
        <w:ind w:left="426"/>
        <w:jc w:val="both"/>
        <w:rPr>
          <w:rFonts w:asciiTheme="majorBidi" w:hAnsiTheme="majorBidi" w:cstheme="majorBidi"/>
          <w:b/>
          <w:bCs/>
          <w:sz w:val="24"/>
          <w:szCs w:val="24"/>
        </w:rPr>
      </w:pPr>
      <w:r>
        <w:rPr>
          <w:rFonts w:asciiTheme="majorBidi" w:hAnsiTheme="majorBidi" w:cstheme="majorBidi"/>
          <w:b/>
          <w:bCs/>
          <w:sz w:val="24"/>
          <w:szCs w:val="24"/>
        </w:rPr>
        <w:t>I</w:t>
      </w:r>
      <w:r w:rsidR="005350AF" w:rsidRPr="004C3FF6">
        <w:rPr>
          <w:rFonts w:asciiTheme="majorBidi" w:hAnsiTheme="majorBidi" w:cstheme="majorBidi"/>
          <w:b/>
          <w:bCs/>
          <w:sz w:val="24"/>
          <w:szCs w:val="24"/>
        </w:rPr>
        <w:t>I.3.1</w:t>
      </w:r>
      <w:r w:rsidR="004C1461">
        <w:rPr>
          <w:rFonts w:asciiTheme="majorBidi" w:hAnsiTheme="majorBidi" w:cstheme="majorBidi"/>
          <w:b/>
          <w:bCs/>
          <w:sz w:val="24"/>
          <w:szCs w:val="24"/>
        </w:rPr>
        <w:t xml:space="preserve">. </w:t>
      </w:r>
      <w:r w:rsidR="005350AF" w:rsidRPr="004C3FF6">
        <w:rPr>
          <w:rFonts w:asciiTheme="majorBidi" w:hAnsiTheme="majorBidi" w:cstheme="majorBidi"/>
          <w:b/>
          <w:bCs/>
          <w:sz w:val="24"/>
          <w:szCs w:val="24"/>
        </w:rPr>
        <w:t>Historiques sur les cristaux pho</w:t>
      </w:r>
      <w:r w:rsidR="00B42BBD">
        <w:rPr>
          <w:rFonts w:asciiTheme="majorBidi" w:hAnsiTheme="majorBidi" w:cstheme="majorBidi"/>
          <w:b/>
          <w:bCs/>
          <w:sz w:val="24"/>
          <w:szCs w:val="24"/>
        </w:rPr>
        <w:t>n</w:t>
      </w:r>
      <w:r w:rsidR="005350AF" w:rsidRPr="004C3FF6">
        <w:rPr>
          <w:rFonts w:asciiTheme="majorBidi" w:hAnsiTheme="majorBidi" w:cstheme="majorBidi"/>
          <w:b/>
          <w:bCs/>
          <w:sz w:val="24"/>
          <w:szCs w:val="24"/>
        </w:rPr>
        <w:t>onique</w:t>
      </w:r>
      <w:r w:rsidR="00740DBB">
        <w:rPr>
          <w:rFonts w:asciiTheme="majorBidi" w:hAnsiTheme="majorBidi" w:cstheme="majorBidi"/>
          <w:b/>
          <w:bCs/>
          <w:sz w:val="24"/>
          <w:szCs w:val="24"/>
        </w:rPr>
        <w:t>s</w:t>
      </w:r>
    </w:p>
    <w:p w:rsidR="00F71E35" w:rsidRDefault="005350AF" w:rsidP="00AF4AB6">
      <w:pPr>
        <w:autoSpaceDE w:val="0"/>
        <w:autoSpaceDN w:val="0"/>
        <w:adjustRightInd w:val="0"/>
        <w:spacing w:before="240" w:line="360" w:lineRule="auto"/>
        <w:ind w:firstLine="720"/>
        <w:jc w:val="both"/>
        <w:rPr>
          <w:rFonts w:ascii="Times New Roman" w:eastAsiaTheme="minorHAnsi" w:hAnsi="Times New Roman" w:cs="Times New Roman"/>
          <w:color w:val="000000"/>
          <w:sz w:val="24"/>
          <w:szCs w:val="24"/>
        </w:rPr>
      </w:pPr>
      <w:r w:rsidRPr="005350AF">
        <w:rPr>
          <w:rFonts w:ascii="Times New Roman" w:eastAsiaTheme="minorHAnsi" w:hAnsi="Times New Roman" w:cs="Times New Roman"/>
          <w:color w:val="000000"/>
          <w:sz w:val="24"/>
          <w:szCs w:val="24"/>
        </w:rPr>
        <w:t>Les cristaux phononiques sont les analogues élastiques des matériaux à bandes interdites</w:t>
      </w:r>
      <w:r w:rsidR="00166033">
        <w:rPr>
          <w:rFonts w:ascii="Times New Roman" w:eastAsiaTheme="minorHAnsi" w:hAnsi="Times New Roman" w:cs="Times New Roman"/>
          <w:color w:val="000000"/>
          <w:sz w:val="24"/>
          <w:szCs w:val="24"/>
        </w:rPr>
        <w:t xml:space="preserve"> </w:t>
      </w:r>
      <w:r w:rsidRPr="005350AF">
        <w:rPr>
          <w:rFonts w:ascii="Times New Roman" w:eastAsiaTheme="minorHAnsi" w:hAnsi="Times New Roman" w:cs="Times New Roman"/>
          <w:color w:val="000000"/>
          <w:sz w:val="24"/>
          <w:szCs w:val="24"/>
        </w:rPr>
        <w:t xml:space="preserve">photoniques et ont été proposé en 1993 par </w:t>
      </w:r>
      <w:proofErr w:type="spellStart"/>
      <w:r w:rsidRPr="005350AF">
        <w:rPr>
          <w:rFonts w:ascii="Times New Roman" w:eastAsiaTheme="minorHAnsi" w:hAnsi="Times New Roman" w:cs="Times New Roman"/>
          <w:color w:val="000000"/>
          <w:sz w:val="24"/>
          <w:szCs w:val="24"/>
        </w:rPr>
        <w:t>Kushwaha</w:t>
      </w:r>
      <w:proofErr w:type="spellEnd"/>
      <w:r w:rsidRPr="005350AF">
        <w:rPr>
          <w:rFonts w:ascii="Times New Roman" w:eastAsiaTheme="minorHAnsi" w:hAnsi="Times New Roman" w:cs="Times New Roman"/>
          <w:color w:val="000000"/>
          <w:sz w:val="24"/>
          <w:szCs w:val="24"/>
        </w:rPr>
        <w:t xml:space="preserve"> et ses collègues de l’Université de Lille</w:t>
      </w:r>
      <w:r w:rsidR="00166033">
        <w:rPr>
          <w:rFonts w:ascii="Times New Roman" w:eastAsiaTheme="minorHAnsi" w:hAnsi="Times New Roman" w:cs="Times New Roman"/>
          <w:color w:val="000000"/>
          <w:sz w:val="24"/>
          <w:szCs w:val="24"/>
        </w:rPr>
        <w:t xml:space="preserve"> </w:t>
      </w:r>
      <w:r w:rsidRPr="005350AF">
        <w:rPr>
          <w:rFonts w:ascii="Times New Roman" w:eastAsiaTheme="minorHAnsi" w:hAnsi="Times New Roman" w:cs="Times New Roman"/>
          <w:color w:val="000000"/>
          <w:sz w:val="24"/>
          <w:szCs w:val="24"/>
        </w:rPr>
        <w:t>en France. Ce sont des matériaux composites constitués de réseaux périodiques</w:t>
      </w:r>
      <w:r w:rsidR="00166033">
        <w:rPr>
          <w:rFonts w:ascii="Times New Roman" w:eastAsiaTheme="minorHAnsi" w:hAnsi="Times New Roman" w:cs="Times New Roman"/>
          <w:color w:val="000000"/>
          <w:sz w:val="24"/>
          <w:szCs w:val="24"/>
        </w:rPr>
        <w:t xml:space="preserve"> </w:t>
      </w:r>
      <w:r w:rsidRPr="005350AF">
        <w:rPr>
          <w:rFonts w:ascii="Times New Roman" w:eastAsiaTheme="minorHAnsi" w:hAnsi="Times New Roman" w:cs="Times New Roman"/>
          <w:color w:val="000000"/>
          <w:sz w:val="24"/>
          <w:szCs w:val="24"/>
        </w:rPr>
        <w:t xml:space="preserve">d'inclusions à une, deux ou trois dimensions insérées dans une matrice. Dans le domaine </w:t>
      </w:r>
      <w:r w:rsidR="00417924" w:rsidRPr="005350AF">
        <w:rPr>
          <w:rFonts w:ascii="Times New Roman" w:eastAsiaTheme="minorHAnsi" w:hAnsi="Times New Roman" w:cs="Times New Roman"/>
          <w:color w:val="000000"/>
          <w:sz w:val="24"/>
          <w:szCs w:val="24"/>
        </w:rPr>
        <w:t>de fréquence</w:t>
      </w:r>
      <w:r w:rsidRPr="005350AF">
        <w:rPr>
          <w:rFonts w:ascii="Times New Roman" w:eastAsiaTheme="minorHAnsi" w:hAnsi="Times New Roman" w:cs="Times New Roman"/>
          <w:color w:val="000000"/>
          <w:sz w:val="24"/>
          <w:szCs w:val="24"/>
        </w:rPr>
        <w:t xml:space="preserve"> d’une bande interdite, un cristal phononique se comporte comme un </w:t>
      </w:r>
      <w:r w:rsidR="00417924" w:rsidRPr="005350AF">
        <w:rPr>
          <w:rFonts w:ascii="Times New Roman" w:eastAsiaTheme="minorHAnsi" w:hAnsi="Times New Roman" w:cs="Times New Roman"/>
          <w:color w:val="000000"/>
          <w:sz w:val="24"/>
          <w:szCs w:val="24"/>
        </w:rPr>
        <w:t>miroir acoustique</w:t>
      </w:r>
      <w:r w:rsidRPr="005350AF">
        <w:rPr>
          <w:rFonts w:ascii="Times New Roman" w:eastAsiaTheme="minorHAnsi" w:hAnsi="Times New Roman" w:cs="Times New Roman"/>
          <w:color w:val="000000"/>
          <w:sz w:val="24"/>
          <w:szCs w:val="24"/>
        </w:rPr>
        <w:t xml:space="preserve"> parfaitement réfléchissant. Un excellent isolant phonique est alors obtenu si la</w:t>
      </w:r>
      <w:r w:rsidR="00166033">
        <w:rPr>
          <w:rFonts w:ascii="Times New Roman" w:eastAsiaTheme="minorHAnsi" w:hAnsi="Times New Roman" w:cs="Times New Roman"/>
          <w:color w:val="000000"/>
          <w:sz w:val="24"/>
          <w:szCs w:val="24"/>
        </w:rPr>
        <w:t xml:space="preserve"> </w:t>
      </w:r>
      <w:r w:rsidRPr="005350AF">
        <w:rPr>
          <w:rFonts w:ascii="Times New Roman" w:eastAsiaTheme="minorHAnsi" w:hAnsi="Times New Roman" w:cs="Times New Roman"/>
          <w:color w:val="000000"/>
          <w:sz w:val="24"/>
          <w:szCs w:val="24"/>
        </w:rPr>
        <w:t>bande interdite apparaît pour les plus basses des fréquences audibles (de 2Hz à 20 kHz).</w:t>
      </w:r>
    </w:p>
    <w:p w:rsidR="00B3007A" w:rsidRDefault="00674B0B" w:rsidP="00CE2006">
      <w:pPr>
        <w:autoSpaceDE w:val="0"/>
        <w:autoSpaceDN w:val="0"/>
        <w:adjustRightInd w:val="0"/>
        <w:spacing w:before="240" w:line="360" w:lineRule="auto"/>
        <w:jc w:val="both"/>
        <w:rPr>
          <w:rFonts w:asciiTheme="majorBidi" w:hAnsiTheme="majorBidi" w:cstheme="majorBidi"/>
          <w:b/>
          <w:bCs/>
          <w:sz w:val="24"/>
          <w:szCs w:val="24"/>
        </w:rPr>
      </w:pPr>
      <w:r>
        <w:rPr>
          <w:rFonts w:asciiTheme="majorBidi" w:hAnsiTheme="majorBidi" w:cstheme="majorBidi"/>
          <w:b/>
          <w:bCs/>
          <w:sz w:val="24"/>
          <w:szCs w:val="24"/>
        </w:rPr>
        <w:t>I</w:t>
      </w:r>
      <w:r w:rsidR="00B3007A" w:rsidRPr="00F3661F">
        <w:rPr>
          <w:rFonts w:asciiTheme="majorBidi" w:hAnsiTheme="majorBidi" w:cstheme="majorBidi"/>
          <w:b/>
          <w:bCs/>
          <w:sz w:val="24"/>
          <w:szCs w:val="24"/>
        </w:rPr>
        <w:t>I.</w:t>
      </w:r>
      <w:r w:rsidR="000C330A">
        <w:rPr>
          <w:rFonts w:asciiTheme="majorBidi" w:hAnsiTheme="majorBidi" w:cstheme="majorBidi"/>
          <w:b/>
          <w:bCs/>
          <w:sz w:val="24"/>
          <w:szCs w:val="24"/>
        </w:rPr>
        <w:t>3</w:t>
      </w:r>
      <w:r w:rsidR="00B3007A" w:rsidRPr="00F3661F">
        <w:rPr>
          <w:rFonts w:asciiTheme="majorBidi" w:hAnsiTheme="majorBidi" w:cstheme="majorBidi"/>
          <w:b/>
          <w:bCs/>
          <w:sz w:val="24"/>
          <w:szCs w:val="24"/>
        </w:rPr>
        <w:t>.</w:t>
      </w:r>
      <w:r w:rsidR="000C330A">
        <w:rPr>
          <w:rFonts w:asciiTheme="majorBidi" w:hAnsiTheme="majorBidi" w:cstheme="majorBidi"/>
          <w:b/>
          <w:bCs/>
          <w:sz w:val="24"/>
          <w:szCs w:val="24"/>
        </w:rPr>
        <w:t>2.</w:t>
      </w:r>
      <w:r w:rsidR="00B3007A" w:rsidRPr="00F3661F">
        <w:rPr>
          <w:rFonts w:asciiTheme="majorBidi" w:hAnsiTheme="majorBidi" w:cstheme="majorBidi"/>
          <w:b/>
          <w:bCs/>
          <w:sz w:val="24"/>
          <w:szCs w:val="24"/>
        </w:rPr>
        <w:t xml:space="preserve"> Cri</w:t>
      </w:r>
      <w:r w:rsidR="00DE7F61">
        <w:rPr>
          <w:rFonts w:asciiTheme="majorBidi" w:hAnsiTheme="majorBidi" w:cstheme="majorBidi"/>
          <w:b/>
          <w:bCs/>
          <w:sz w:val="24"/>
          <w:szCs w:val="24"/>
        </w:rPr>
        <w:t>stal pho</w:t>
      </w:r>
      <w:r w:rsidR="00CE2006">
        <w:rPr>
          <w:rFonts w:asciiTheme="majorBidi" w:hAnsiTheme="majorBidi" w:cstheme="majorBidi"/>
          <w:b/>
          <w:bCs/>
          <w:sz w:val="24"/>
          <w:szCs w:val="24"/>
        </w:rPr>
        <w:t>n</w:t>
      </w:r>
      <w:r w:rsidR="00DE7F61">
        <w:rPr>
          <w:rFonts w:asciiTheme="majorBidi" w:hAnsiTheme="majorBidi" w:cstheme="majorBidi"/>
          <w:b/>
          <w:bCs/>
          <w:sz w:val="24"/>
          <w:szCs w:val="24"/>
        </w:rPr>
        <w:t>onique à une dimension</w:t>
      </w:r>
    </w:p>
    <w:p w:rsidR="00B3007A" w:rsidRDefault="00B3007A" w:rsidP="00E26E3F">
      <w:pPr>
        <w:autoSpaceDE w:val="0"/>
        <w:autoSpaceDN w:val="0"/>
        <w:adjustRightInd w:val="0"/>
        <w:spacing w:before="240" w:line="360" w:lineRule="auto"/>
        <w:ind w:firstLine="720"/>
        <w:jc w:val="both"/>
        <w:rPr>
          <w:rFonts w:ascii="Times New Roman" w:eastAsiaTheme="minorHAnsi" w:hAnsi="Times New Roman" w:cs="Times New Roman"/>
          <w:color w:val="000000"/>
          <w:sz w:val="24"/>
          <w:szCs w:val="24"/>
        </w:rPr>
      </w:pPr>
      <w:r w:rsidRPr="00B3007A">
        <w:rPr>
          <w:rFonts w:ascii="Times New Roman" w:eastAsiaTheme="minorHAnsi" w:hAnsi="Times New Roman" w:cs="Times New Roman"/>
          <w:color w:val="000000"/>
          <w:sz w:val="24"/>
          <w:szCs w:val="24"/>
        </w:rPr>
        <w:t>Un cristal phononique unidimensionnel est un composite stratifié obtenu en empilant en</w:t>
      </w:r>
      <w:r w:rsidR="003C1796">
        <w:rPr>
          <w:rFonts w:ascii="Times New Roman" w:eastAsiaTheme="minorHAnsi" w:hAnsi="Times New Roman" w:cs="Times New Roman"/>
          <w:color w:val="000000"/>
          <w:sz w:val="24"/>
          <w:szCs w:val="24"/>
        </w:rPr>
        <w:t xml:space="preserve"> </w:t>
      </w:r>
      <w:r w:rsidRPr="00B3007A">
        <w:rPr>
          <w:rFonts w:ascii="Times New Roman" w:eastAsiaTheme="minorHAnsi" w:hAnsi="Times New Roman" w:cs="Times New Roman"/>
          <w:color w:val="000000"/>
          <w:sz w:val="24"/>
          <w:szCs w:val="24"/>
        </w:rPr>
        <w:t>alternance des couches de matériaux de caractéristiques physiques différentes (</w:t>
      </w:r>
      <w:r w:rsidR="00276688" w:rsidRPr="00B3007A">
        <w:rPr>
          <w:rFonts w:ascii="Times New Roman" w:eastAsiaTheme="minorHAnsi" w:hAnsi="Times New Roman" w:cs="Times New Roman"/>
          <w:i/>
          <w:iCs/>
          <w:color w:val="000000"/>
          <w:sz w:val="24"/>
          <w:szCs w:val="24"/>
        </w:rPr>
        <w:t>propriétés élastiques</w:t>
      </w:r>
      <w:r w:rsidRPr="00B3007A">
        <w:rPr>
          <w:rFonts w:ascii="Times New Roman" w:eastAsiaTheme="minorHAnsi" w:hAnsi="Times New Roman" w:cs="Times New Roman"/>
          <w:i/>
          <w:iCs/>
          <w:color w:val="000000"/>
          <w:sz w:val="24"/>
          <w:szCs w:val="24"/>
        </w:rPr>
        <w:t xml:space="preserve"> différentes</w:t>
      </w:r>
      <w:r w:rsidRPr="00B3007A">
        <w:rPr>
          <w:rFonts w:ascii="Times New Roman" w:eastAsiaTheme="minorHAnsi" w:hAnsi="Times New Roman" w:cs="Times New Roman"/>
          <w:color w:val="000000"/>
          <w:sz w:val="24"/>
          <w:szCs w:val="24"/>
        </w:rPr>
        <w:t xml:space="preserve">). Dans ces structures unidimensionnelles, les domaines de </w:t>
      </w:r>
      <w:r w:rsidR="00276688" w:rsidRPr="00B3007A">
        <w:rPr>
          <w:rFonts w:ascii="Times New Roman" w:eastAsiaTheme="minorHAnsi" w:hAnsi="Times New Roman" w:cs="Times New Roman"/>
          <w:color w:val="000000"/>
          <w:sz w:val="24"/>
          <w:szCs w:val="24"/>
        </w:rPr>
        <w:t>fréquence où</w:t>
      </w:r>
      <w:r w:rsidRPr="00B3007A">
        <w:rPr>
          <w:rFonts w:ascii="Times New Roman" w:eastAsiaTheme="minorHAnsi" w:hAnsi="Times New Roman" w:cs="Times New Roman"/>
          <w:color w:val="000000"/>
          <w:sz w:val="24"/>
          <w:szCs w:val="24"/>
        </w:rPr>
        <w:t xml:space="preserve"> les bandes interdites apparaissent dépendent de la direction de propagation de l’</w:t>
      </w:r>
      <w:r w:rsidR="00276688" w:rsidRPr="00B3007A">
        <w:rPr>
          <w:rFonts w:ascii="Times New Roman" w:eastAsiaTheme="minorHAnsi" w:hAnsi="Times New Roman" w:cs="Times New Roman"/>
          <w:color w:val="000000"/>
          <w:sz w:val="24"/>
          <w:szCs w:val="24"/>
        </w:rPr>
        <w:t>onde incidente</w:t>
      </w:r>
      <w:r w:rsidRPr="00B3007A">
        <w:rPr>
          <w:rFonts w:ascii="Times New Roman" w:eastAsiaTheme="minorHAnsi" w:hAnsi="Times New Roman" w:cs="Times New Roman"/>
          <w:color w:val="000000"/>
          <w:sz w:val="24"/>
          <w:szCs w:val="24"/>
        </w:rPr>
        <w:t xml:space="preserve">. Ces cristaux phononiques unidimensionnels conduisent à de </w:t>
      </w:r>
      <w:r w:rsidR="00276688" w:rsidRPr="00B3007A">
        <w:rPr>
          <w:rFonts w:ascii="Times New Roman" w:eastAsiaTheme="minorHAnsi" w:hAnsi="Times New Roman" w:cs="Times New Roman"/>
          <w:color w:val="000000"/>
          <w:sz w:val="24"/>
          <w:szCs w:val="24"/>
        </w:rPr>
        <w:t>nombreuses applications</w:t>
      </w:r>
      <w:r w:rsidRPr="00B3007A">
        <w:rPr>
          <w:rFonts w:ascii="Times New Roman" w:eastAsiaTheme="minorHAnsi" w:hAnsi="Times New Roman" w:cs="Times New Roman"/>
          <w:color w:val="000000"/>
          <w:sz w:val="24"/>
          <w:szCs w:val="24"/>
        </w:rPr>
        <w:t xml:space="preserve"> dans l’isolation acoustique à basse fréquence. En raison de leurs structures, il </w:t>
      </w:r>
      <w:r w:rsidR="00276688" w:rsidRPr="00B3007A">
        <w:rPr>
          <w:rFonts w:ascii="Times New Roman" w:eastAsiaTheme="minorHAnsi" w:hAnsi="Times New Roman" w:cs="Times New Roman"/>
          <w:color w:val="000000"/>
          <w:sz w:val="24"/>
          <w:szCs w:val="24"/>
        </w:rPr>
        <w:t>est facile</w:t>
      </w:r>
      <w:r w:rsidRPr="00B3007A">
        <w:rPr>
          <w:rFonts w:ascii="Times New Roman" w:eastAsiaTheme="minorHAnsi" w:hAnsi="Times New Roman" w:cs="Times New Roman"/>
          <w:color w:val="000000"/>
          <w:sz w:val="24"/>
          <w:szCs w:val="24"/>
        </w:rPr>
        <w:t xml:space="preserve"> d’obtenir de grandes bandes interdites. La </w:t>
      </w:r>
      <w:r w:rsidR="00027662">
        <w:rPr>
          <w:rFonts w:ascii="Times New Roman" w:eastAsiaTheme="minorHAnsi" w:hAnsi="Times New Roman" w:cs="Times New Roman"/>
          <w:color w:val="000000"/>
          <w:sz w:val="24"/>
          <w:szCs w:val="24"/>
        </w:rPr>
        <w:t>(</w:t>
      </w:r>
      <w:r w:rsidR="00E26E3F">
        <w:rPr>
          <w:rFonts w:ascii="Times New Roman" w:eastAsiaTheme="minorHAnsi" w:hAnsi="Times New Roman" w:cs="Times New Roman"/>
          <w:color w:val="000000"/>
          <w:sz w:val="24"/>
          <w:szCs w:val="24"/>
        </w:rPr>
        <w:t>F</w:t>
      </w:r>
      <w:r w:rsidRPr="00B3007A">
        <w:rPr>
          <w:rFonts w:ascii="Times New Roman" w:eastAsiaTheme="minorHAnsi" w:hAnsi="Times New Roman" w:cs="Times New Roman"/>
          <w:color w:val="000000"/>
          <w:sz w:val="24"/>
          <w:szCs w:val="24"/>
        </w:rPr>
        <w:t xml:space="preserve">igure </w:t>
      </w:r>
      <w:r w:rsidR="000E652E">
        <w:rPr>
          <w:rFonts w:ascii="Times New Roman" w:eastAsiaTheme="minorHAnsi" w:hAnsi="Times New Roman" w:cs="Times New Roman"/>
          <w:color w:val="000000"/>
          <w:sz w:val="24"/>
          <w:szCs w:val="24"/>
        </w:rPr>
        <w:t>I</w:t>
      </w:r>
      <w:r w:rsidR="00BA6ED6" w:rsidRPr="00BA6ED6">
        <w:rPr>
          <w:rFonts w:ascii="Times New Roman" w:eastAsiaTheme="minorHAnsi" w:hAnsi="Times New Roman" w:cs="Times New Roman"/>
          <w:color w:val="595959" w:themeColor="text1" w:themeTint="A6"/>
          <w:sz w:val="24"/>
          <w:szCs w:val="24"/>
        </w:rPr>
        <w:t>I.2</w:t>
      </w:r>
      <w:r w:rsidR="00027662">
        <w:rPr>
          <w:rFonts w:ascii="Times New Roman" w:eastAsiaTheme="minorHAnsi" w:hAnsi="Times New Roman" w:cs="Times New Roman"/>
          <w:color w:val="595959" w:themeColor="text1" w:themeTint="A6"/>
          <w:sz w:val="24"/>
          <w:szCs w:val="24"/>
        </w:rPr>
        <w:t xml:space="preserve">) </w:t>
      </w:r>
      <w:r w:rsidRPr="00B3007A">
        <w:rPr>
          <w:rFonts w:ascii="Times New Roman" w:eastAsiaTheme="minorHAnsi" w:hAnsi="Times New Roman" w:cs="Times New Roman"/>
          <w:color w:val="000000"/>
          <w:sz w:val="24"/>
          <w:szCs w:val="24"/>
        </w:rPr>
        <w:t>montre un cristal phononique</w:t>
      </w:r>
      <w:r w:rsidR="006170E7">
        <w:rPr>
          <w:rFonts w:ascii="Times New Roman" w:eastAsiaTheme="minorHAnsi" w:hAnsi="Times New Roman" w:cs="Times New Roman"/>
          <w:color w:val="000000"/>
          <w:sz w:val="24"/>
          <w:szCs w:val="24"/>
        </w:rPr>
        <w:t xml:space="preserve"> </w:t>
      </w:r>
      <w:r w:rsidRPr="00B3007A">
        <w:rPr>
          <w:rFonts w:ascii="Times New Roman" w:eastAsiaTheme="minorHAnsi" w:hAnsi="Times New Roman" w:cs="Times New Roman"/>
          <w:color w:val="000000"/>
          <w:sz w:val="24"/>
          <w:szCs w:val="24"/>
        </w:rPr>
        <w:t>unidimensionnel composé de deux matériaux différents A et B.</w:t>
      </w:r>
    </w:p>
    <w:p w:rsidR="00DF08F1" w:rsidRDefault="00DF08F1" w:rsidP="00AD6FB0">
      <w:pPr>
        <w:autoSpaceDE w:val="0"/>
        <w:autoSpaceDN w:val="0"/>
        <w:adjustRightInd w:val="0"/>
        <w:spacing w:after="0" w:line="360" w:lineRule="auto"/>
        <w:jc w:val="center"/>
        <w:rPr>
          <w:rFonts w:ascii="Times New Roman" w:eastAsiaTheme="minorHAnsi" w:hAnsi="Times New Roman" w:cs="Times New Roman"/>
          <w:color w:val="000000"/>
          <w:sz w:val="24"/>
          <w:szCs w:val="24"/>
        </w:rPr>
      </w:pPr>
      <w:r>
        <w:rPr>
          <w:rFonts w:ascii="Times New Roman" w:eastAsiaTheme="minorHAnsi" w:hAnsi="Times New Roman" w:cs="Times New Roman"/>
          <w:noProof/>
          <w:color w:val="000000"/>
          <w:sz w:val="24"/>
          <w:szCs w:val="24"/>
          <w:lang w:val="en-US"/>
        </w:rPr>
        <w:lastRenderedPageBreak/>
        <w:drawing>
          <wp:inline distT="0" distB="0" distL="0" distR="0">
            <wp:extent cx="5274310" cy="1038522"/>
            <wp:effectExtent l="19050" t="0" r="2540" b="0"/>
            <wp:docPr id="2"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srcRect/>
                    <a:stretch>
                      <a:fillRect/>
                    </a:stretch>
                  </pic:blipFill>
                  <pic:spPr bwMode="auto">
                    <a:xfrm>
                      <a:off x="0" y="0"/>
                      <a:ext cx="5274310" cy="1038522"/>
                    </a:xfrm>
                    <a:prstGeom prst="rect">
                      <a:avLst/>
                    </a:prstGeom>
                    <a:noFill/>
                    <a:ln w="9525">
                      <a:noFill/>
                      <a:miter lim="800000"/>
                      <a:headEnd/>
                      <a:tailEnd/>
                    </a:ln>
                  </pic:spPr>
                </pic:pic>
              </a:graphicData>
            </a:graphic>
          </wp:inline>
        </w:drawing>
      </w:r>
    </w:p>
    <w:p w:rsidR="00DF08F1" w:rsidRPr="00DF08F1" w:rsidRDefault="00DF08F1" w:rsidP="00BA6ED6">
      <w:pPr>
        <w:autoSpaceDE w:val="0"/>
        <w:autoSpaceDN w:val="0"/>
        <w:adjustRightInd w:val="0"/>
        <w:spacing w:line="360" w:lineRule="auto"/>
        <w:jc w:val="center"/>
        <w:rPr>
          <w:rFonts w:ascii="Times New Roman" w:eastAsiaTheme="minorHAnsi" w:hAnsi="Times New Roman" w:cs="Times New Roman"/>
          <w:b/>
          <w:bCs/>
          <w:i/>
          <w:iCs/>
          <w:color w:val="000000"/>
          <w:sz w:val="24"/>
          <w:szCs w:val="24"/>
        </w:rPr>
      </w:pPr>
      <w:r w:rsidRPr="00DF08F1">
        <w:rPr>
          <w:rFonts w:ascii="Times New Roman" w:eastAsiaTheme="minorHAnsi" w:hAnsi="Times New Roman" w:cs="Times New Roman"/>
          <w:b/>
          <w:bCs/>
          <w:i/>
          <w:iCs/>
          <w:sz w:val="24"/>
          <w:szCs w:val="24"/>
        </w:rPr>
        <w:t xml:space="preserve">Figure </w:t>
      </w:r>
      <w:r w:rsidR="003C1796">
        <w:rPr>
          <w:rFonts w:ascii="Times New Roman" w:eastAsiaTheme="minorHAnsi" w:hAnsi="Times New Roman" w:cs="Times New Roman"/>
          <w:b/>
          <w:bCs/>
          <w:i/>
          <w:iCs/>
          <w:sz w:val="24"/>
          <w:szCs w:val="24"/>
        </w:rPr>
        <w:t>I</w:t>
      </w:r>
      <w:r w:rsidRPr="00DF08F1">
        <w:rPr>
          <w:rFonts w:ascii="Times New Roman" w:eastAsiaTheme="minorHAnsi" w:hAnsi="Times New Roman" w:cs="Times New Roman"/>
          <w:b/>
          <w:bCs/>
          <w:i/>
          <w:iCs/>
          <w:sz w:val="24"/>
          <w:szCs w:val="24"/>
        </w:rPr>
        <w:t>I.</w:t>
      </w:r>
      <w:r w:rsidR="00BA6ED6">
        <w:rPr>
          <w:rFonts w:ascii="Times New Roman" w:eastAsiaTheme="minorHAnsi" w:hAnsi="Times New Roman" w:cs="Times New Roman"/>
          <w:b/>
          <w:bCs/>
          <w:i/>
          <w:iCs/>
          <w:sz w:val="24"/>
          <w:szCs w:val="24"/>
        </w:rPr>
        <w:t>2:</w:t>
      </w:r>
      <w:r w:rsidRPr="00DF08F1">
        <w:rPr>
          <w:rFonts w:ascii="Times New Roman" w:eastAsiaTheme="minorHAnsi" w:hAnsi="Times New Roman" w:cs="Times New Roman"/>
          <w:b/>
          <w:bCs/>
          <w:i/>
          <w:iCs/>
          <w:sz w:val="24"/>
          <w:szCs w:val="24"/>
        </w:rPr>
        <w:t>Représentation schématique d’un cristal phononique unidimensionnel.</w:t>
      </w:r>
    </w:p>
    <w:p w:rsidR="00DF08F1" w:rsidRDefault="00674B0B" w:rsidP="00CE2006">
      <w:pPr>
        <w:tabs>
          <w:tab w:val="left" w:pos="4492"/>
        </w:tabs>
        <w:autoSpaceDE w:val="0"/>
        <w:autoSpaceDN w:val="0"/>
        <w:adjustRightInd w:val="0"/>
        <w:spacing w:line="360" w:lineRule="auto"/>
        <w:jc w:val="both"/>
        <w:rPr>
          <w:rFonts w:asciiTheme="majorBidi" w:hAnsiTheme="majorBidi" w:cstheme="majorBidi"/>
          <w:b/>
          <w:bCs/>
          <w:sz w:val="24"/>
          <w:szCs w:val="24"/>
        </w:rPr>
      </w:pPr>
      <w:r>
        <w:rPr>
          <w:rFonts w:asciiTheme="majorBidi" w:hAnsiTheme="majorBidi" w:cstheme="majorBidi"/>
          <w:b/>
          <w:bCs/>
          <w:sz w:val="24"/>
          <w:szCs w:val="24"/>
        </w:rPr>
        <w:t>I</w:t>
      </w:r>
      <w:r w:rsidR="00DF08F1" w:rsidRPr="00F3661F">
        <w:rPr>
          <w:rFonts w:asciiTheme="majorBidi" w:hAnsiTheme="majorBidi" w:cstheme="majorBidi"/>
          <w:b/>
          <w:bCs/>
          <w:sz w:val="24"/>
          <w:szCs w:val="24"/>
        </w:rPr>
        <w:t>I.</w:t>
      </w:r>
      <w:r w:rsidR="000C330A">
        <w:rPr>
          <w:rFonts w:asciiTheme="majorBidi" w:hAnsiTheme="majorBidi" w:cstheme="majorBidi"/>
          <w:b/>
          <w:bCs/>
          <w:sz w:val="24"/>
          <w:szCs w:val="24"/>
        </w:rPr>
        <w:t>3.3</w:t>
      </w:r>
      <w:r w:rsidR="00DF08F1" w:rsidRPr="00F3661F">
        <w:rPr>
          <w:rFonts w:asciiTheme="majorBidi" w:hAnsiTheme="majorBidi" w:cstheme="majorBidi"/>
          <w:b/>
          <w:bCs/>
          <w:sz w:val="24"/>
          <w:szCs w:val="24"/>
        </w:rPr>
        <w:t>. Cristal pho</w:t>
      </w:r>
      <w:r w:rsidR="00CE2006">
        <w:rPr>
          <w:rFonts w:asciiTheme="majorBidi" w:hAnsiTheme="majorBidi" w:cstheme="majorBidi"/>
          <w:b/>
          <w:bCs/>
          <w:sz w:val="24"/>
          <w:szCs w:val="24"/>
        </w:rPr>
        <w:t>n</w:t>
      </w:r>
      <w:r w:rsidR="00DF08F1" w:rsidRPr="00F3661F">
        <w:rPr>
          <w:rFonts w:asciiTheme="majorBidi" w:hAnsiTheme="majorBidi" w:cstheme="majorBidi"/>
          <w:b/>
          <w:bCs/>
          <w:sz w:val="24"/>
          <w:szCs w:val="24"/>
        </w:rPr>
        <w:t xml:space="preserve">onique </w:t>
      </w:r>
      <w:r w:rsidR="00DF08F1">
        <w:rPr>
          <w:rFonts w:asciiTheme="majorBidi" w:hAnsiTheme="majorBidi" w:cstheme="majorBidi"/>
          <w:b/>
          <w:bCs/>
          <w:sz w:val="24"/>
          <w:szCs w:val="24"/>
        </w:rPr>
        <w:t>deux</w:t>
      </w:r>
      <w:r w:rsidR="00DF08F1" w:rsidRPr="00F3661F">
        <w:rPr>
          <w:rFonts w:asciiTheme="majorBidi" w:hAnsiTheme="majorBidi" w:cstheme="majorBidi"/>
          <w:b/>
          <w:bCs/>
          <w:sz w:val="24"/>
          <w:szCs w:val="24"/>
        </w:rPr>
        <w:t xml:space="preserve"> dimension</w:t>
      </w:r>
      <w:r w:rsidR="00DE7F61">
        <w:rPr>
          <w:rFonts w:asciiTheme="majorBidi" w:hAnsiTheme="majorBidi" w:cstheme="majorBidi"/>
          <w:b/>
          <w:bCs/>
          <w:sz w:val="24"/>
          <w:szCs w:val="24"/>
        </w:rPr>
        <w:t>s</w:t>
      </w:r>
      <w:r w:rsidR="005575FD">
        <w:rPr>
          <w:rFonts w:asciiTheme="majorBidi" w:hAnsiTheme="majorBidi" w:cstheme="majorBidi"/>
          <w:b/>
          <w:bCs/>
          <w:sz w:val="24"/>
          <w:szCs w:val="24"/>
        </w:rPr>
        <w:tab/>
      </w:r>
    </w:p>
    <w:p w:rsidR="00DF08F1" w:rsidRDefault="00DF08F1" w:rsidP="00027662">
      <w:pPr>
        <w:autoSpaceDE w:val="0"/>
        <w:autoSpaceDN w:val="0"/>
        <w:adjustRightInd w:val="0"/>
        <w:spacing w:after="0" w:line="360" w:lineRule="auto"/>
        <w:ind w:firstLine="720"/>
        <w:jc w:val="both"/>
        <w:rPr>
          <w:rFonts w:ascii="Times New Roman" w:eastAsiaTheme="minorHAnsi" w:hAnsi="Times New Roman" w:cs="Times New Roman"/>
          <w:color w:val="000000"/>
          <w:sz w:val="24"/>
          <w:szCs w:val="24"/>
        </w:rPr>
      </w:pPr>
      <w:r w:rsidRPr="00DF08F1">
        <w:rPr>
          <w:rFonts w:ascii="Times New Roman" w:eastAsiaTheme="minorHAnsi" w:hAnsi="Times New Roman" w:cs="Times New Roman"/>
          <w:color w:val="000000"/>
          <w:sz w:val="24"/>
          <w:szCs w:val="24"/>
        </w:rPr>
        <w:t>Dans le cas d'un cristal phononique bidimensionnel, les inclusions sont des cylindres de</w:t>
      </w:r>
      <w:r w:rsidR="003C1796">
        <w:rPr>
          <w:rFonts w:ascii="Times New Roman" w:eastAsiaTheme="minorHAnsi" w:hAnsi="Times New Roman" w:cs="Times New Roman"/>
          <w:color w:val="000000"/>
          <w:sz w:val="24"/>
          <w:szCs w:val="24"/>
        </w:rPr>
        <w:t xml:space="preserve"> </w:t>
      </w:r>
      <w:r w:rsidRPr="00DF08F1">
        <w:rPr>
          <w:rFonts w:ascii="Times New Roman" w:eastAsiaTheme="minorHAnsi" w:hAnsi="Times New Roman" w:cs="Times New Roman"/>
          <w:color w:val="000000"/>
          <w:sz w:val="24"/>
          <w:szCs w:val="24"/>
        </w:rPr>
        <w:t>section quelconque que l'on peut disposer par exemple suivant un réseau carré ou triangulaire</w:t>
      </w:r>
      <w:r w:rsidR="00355A29">
        <w:rPr>
          <w:rFonts w:ascii="Times New Roman" w:eastAsiaTheme="minorHAnsi" w:hAnsi="Times New Roman" w:cs="Times New Roman"/>
          <w:color w:val="000000"/>
          <w:sz w:val="24"/>
          <w:szCs w:val="24"/>
        </w:rPr>
        <w:t xml:space="preserve"> </w:t>
      </w:r>
      <w:r w:rsidR="00027662">
        <w:rPr>
          <w:rFonts w:ascii="Times New Roman" w:eastAsiaTheme="minorHAnsi" w:hAnsi="Times New Roman" w:cs="Times New Roman"/>
          <w:color w:val="000000" w:themeColor="text1"/>
          <w:sz w:val="24"/>
          <w:szCs w:val="24"/>
        </w:rPr>
        <w:t>(F</w:t>
      </w:r>
      <w:r w:rsidRPr="004C1461">
        <w:rPr>
          <w:rFonts w:ascii="Times New Roman" w:eastAsiaTheme="minorHAnsi" w:hAnsi="Times New Roman" w:cs="Times New Roman"/>
          <w:color w:val="000000" w:themeColor="text1"/>
          <w:sz w:val="24"/>
          <w:szCs w:val="24"/>
        </w:rPr>
        <w:t xml:space="preserve">igure </w:t>
      </w:r>
      <w:r w:rsidRPr="00027662">
        <w:rPr>
          <w:rFonts w:ascii="Times New Roman" w:eastAsiaTheme="minorHAnsi" w:hAnsi="Times New Roman" w:cs="Times New Roman"/>
          <w:color w:val="000000" w:themeColor="text1"/>
          <w:sz w:val="24"/>
          <w:szCs w:val="24"/>
        </w:rPr>
        <w:t>I</w:t>
      </w:r>
      <w:r w:rsidR="003C1796">
        <w:rPr>
          <w:rFonts w:ascii="Times New Roman" w:eastAsiaTheme="minorHAnsi" w:hAnsi="Times New Roman" w:cs="Times New Roman"/>
          <w:color w:val="000000" w:themeColor="text1"/>
          <w:sz w:val="24"/>
          <w:szCs w:val="24"/>
        </w:rPr>
        <w:t>I</w:t>
      </w:r>
      <w:r w:rsidRPr="00027662">
        <w:rPr>
          <w:rFonts w:ascii="Times New Roman" w:eastAsiaTheme="minorHAnsi" w:hAnsi="Times New Roman" w:cs="Times New Roman"/>
          <w:color w:val="000000" w:themeColor="text1"/>
          <w:sz w:val="24"/>
          <w:szCs w:val="24"/>
        </w:rPr>
        <w:t>.</w:t>
      </w:r>
      <w:r w:rsidR="00BA6ED6" w:rsidRPr="00027662">
        <w:rPr>
          <w:rFonts w:ascii="Times New Roman" w:eastAsiaTheme="minorHAnsi" w:hAnsi="Times New Roman" w:cs="Times New Roman"/>
          <w:color w:val="000000" w:themeColor="text1"/>
          <w:sz w:val="24"/>
          <w:szCs w:val="24"/>
        </w:rPr>
        <w:t>3</w:t>
      </w:r>
      <w:r w:rsidR="00027662">
        <w:rPr>
          <w:rFonts w:ascii="Times New Roman" w:eastAsiaTheme="minorHAnsi" w:hAnsi="Times New Roman" w:cs="Times New Roman"/>
          <w:color w:val="000000" w:themeColor="text1"/>
          <w:sz w:val="24"/>
          <w:szCs w:val="24"/>
        </w:rPr>
        <w:t>)</w:t>
      </w:r>
      <w:r w:rsidRPr="004C1461">
        <w:rPr>
          <w:rFonts w:ascii="Times New Roman" w:eastAsiaTheme="minorHAnsi" w:hAnsi="Times New Roman" w:cs="Times New Roman"/>
          <w:color w:val="000000" w:themeColor="text1"/>
          <w:sz w:val="24"/>
          <w:szCs w:val="24"/>
        </w:rPr>
        <w:t>.</w:t>
      </w:r>
      <w:r w:rsidRPr="00DF08F1">
        <w:rPr>
          <w:rFonts w:ascii="Times New Roman" w:eastAsiaTheme="minorHAnsi" w:hAnsi="Times New Roman" w:cs="Times New Roman"/>
          <w:color w:val="000000"/>
          <w:sz w:val="24"/>
          <w:szCs w:val="24"/>
        </w:rPr>
        <w:t xml:space="preserve"> Les inclusions peuvent aussi être composées d'un matériau différent de celui de la</w:t>
      </w:r>
      <w:r w:rsidR="003C1796">
        <w:rPr>
          <w:rFonts w:ascii="Times New Roman" w:eastAsiaTheme="minorHAnsi" w:hAnsi="Times New Roman" w:cs="Times New Roman"/>
          <w:color w:val="000000"/>
          <w:sz w:val="24"/>
          <w:szCs w:val="24"/>
        </w:rPr>
        <w:t xml:space="preserve"> </w:t>
      </w:r>
      <w:r w:rsidRPr="00DF08F1">
        <w:rPr>
          <w:rFonts w:ascii="Times New Roman" w:eastAsiaTheme="minorHAnsi" w:hAnsi="Times New Roman" w:cs="Times New Roman"/>
          <w:color w:val="000000"/>
          <w:sz w:val="24"/>
          <w:szCs w:val="24"/>
        </w:rPr>
        <w:t>matrice qui peut être de simples trous. L'essentiel est que la diffusion (</w:t>
      </w:r>
      <w:r w:rsidRPr="00DF08F1">
        <w:rPr>
          <w:rFonts w:ascii="Times New Roman" w:eastAsiaTheme="minorHAnsi" w:hAnsi="Times New Roman" w:cs="Times New Roman"/>
          <w:i/>
          <w:iCs/>
          <w:color w:val="000000"/>
          <w:sz w:val="24"/>
          <w:szCs w:val="24"/>
        </w:rPr>
        <w:t>l’interférence</w:t>
      </w:r>
      <w:r w:rsidRPr="00DF08F1">
        <w:rPr>
          <w:rFonts w:ascii="Times New Roman" w:eastAsiaTheme="minorHAnsi" w:hAnsi="Times New Roman" w:cs="Times New Roman"/>
          <w:color w:val="000000"/>
          <w:sz w:val="24"/>
          <w:szCs w:val="24"/>
        </w:rPr>
        <w:t>) de</w:t>
      </w:r>
      <w:r w:rsidR="003C1796">
        <w:rPr>
          <w:rFonts w:ascii="Times New Roman" w:eastAsiaTheme="minorHAnsi" w:hAnsi="Times New Roman" w:cs="Times New Roman"/>
          <w:color w:val="000000"/>
          <w:sz w:val="24"/>
          <w:szCs w:val="24"/>
        </w:rPr>
        <w:t xml:space="preserve"> </w:t>
      </w:r>
      <w:r w:rsidRPr="00DF08F1">
        <w:rPr>
          <w:rFonts w:ascii="Times New Roman" w:eastAsiaTheme="minorHAnsi" w:hAnsi="Times New Roman" w:cs="Times New Roman"/>
          <w:color w:val="000000"/>
          <w:sz w:val="24"/>
          <w:szCs w:val="24"/>
        </w:rPr>
        <w:t>sondes acoustiques et/ou élastiques sur ces inclusions soit très efficace.</w:t>
      </w:r>
    </w:p>
    <w:p w:rsidR="00AD6FB0" w:rsidRDefault="00AD6FB0" w:rsidP="00DF08F1">
      <w:pPr>
        <w:autoSpaceDE w:val="0"/>
        <w:autoSpaceDN w:val="0"/>
        <w:adjustRightInd w:val="0"/>
        <w:spacing w:after="0" w:line="360" w:lineRule="auto"/>
        <w:jc w:val="both"/>
        <w:rPr>
          <w:rFonts w:ascii="Times New Roman" w:eastAsiaTheme="minorHAnsi" w:hAnsi="Times New Roman" w:cs="Times New Roman"/>
          <w:color w:val="000000"/>
          <w:sz w:val="24"/>
          <w:szCs w:val="24"/>
        </w:rPr>
      </w:pPr>
      <w:r>
        <w:rPr>
          <w:rFonts w:ascii="Times New Roman" w:eastAsiaTheme="minorHAnsi" w:hAnsi="Times New Roman" w:cs="Times New Roman"/>
          <w:noProof/>
          <w:color w:val="000000"/>
          <w:sz w:val="24"/>
          <w:szCs w:val="24"/>
          <w:lang w:val="en-US"/>
        </w:rPr>
        <w:drawing>
          <wp:inline distT="0" distB="0" distL="0" distR="0">
            <wp:extent cx="5274310" cy="1968401"/>
            <wp:effectExtent l="19050" t="0" r="2540" b="0"/>
            <wp:docPr id="3" name="صورة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srcRect/>
                    <a:stretch>
                      <a:fillRect/>
                    </a:stretch>
                  </pic:blipFill>
                  <pic:spPr bwMode="auto">
                    <a:xfrm>
                      <a:off x="0" y="0"/>
                      <a:ext cx="5274310" cy="1968401"/>
                    </a:xfrm>
                    <a:prstGeom prst="rect">
                      <a:avLst/>
                    </a:prstGeom>
                    <a:noFill/>
                    <a:ln w="9525">
                      <a:noFill/>
                      <a:miter lim="800000"/>
                      <a:headEnd/>
                      <a:tailEnd/>
                    </a:ln>
                  </pic:spPr>
                </pic:pic>
              </a:graphicData>
            </a:graphic>
          </wp:inline>
        </w:drawing>
      </w:r>
    </w:p>
    <w:p w:rsidR="00AD6FB0" w:rsidRDefault="00AD6FB0" w:rsidP="008E332E">
      <w:pPr>
        <w:autoSpaceDE w:val="0"/>
        <w:autoSpaceDN w:val="0"/>
        <w:adjustRightInd w:val="0"/>
        <w:spacing w:before="240" w:line="360" w:lineRule="auto"/>
        <w:jc w:val="center"/>
        <w:rPr>
          <w:rFonts w:ascii="Times New Roman" w:eastAsiaTheme="minorHAnsi" w:hAnsi="Times New Roman" w:cs="Times New Roman"/>
          <w:b/>
          <w:bCs/>
          <w:i/>
          <w:iCs/>
          <w:sz w:val="24"/>
          <w:szCs w:val="24"/>
        </w:rPr>
      </w:pPr>
      <w:r w:rsidRPr="00AD6FB0">
        <w:rPr>
          <w:rFonts w:ascii="Times New Roman" w:eastAsiaTheme="minorHAnsi" w:hAnsi="Times New Roman" w:cs="Times New Roman"/>
          <w:b/>
          <w:bCs/>
          <w:i/>
          <w:iCs/>
          <w:sz w:val="24"/>
          <w:szCs w:val="24"/>
        </w:rPr>
        <w:t>Figure I</w:t>
      </w:r>
      <w:r w:rsidR="00674B0B">
        <w:rPr>
          <w:rFonts w:ascii="Times New Roman" w:eastAsiaTheme="minorHAnsi" w:hAnsi="Times New Roman" w:cs="Times New Roman"/>
          <w:b/>
          <w:bCs/>
          <w:i/>
          <w:iCs/>
          <w:sz w:val="24"/>
          <w:szCs w:val="24"/>
        </w:rPr>
        <w:t>I</w:t>
      </w:r>
      <w:r w:rsidRPr="00AD6FB0">
        <w:rPr>
          <w:rFonts w:ascii="Times New Roman" w:eastAsiaTheme="minorHAnsi" w:hAnsi="Times New Roman" w:cs="Times New Roman"/>
          <w:b/>
          <w:bCs/>
          <w:i/>
          <w:iCs/>
          <w:sz w:val="24"/>
          <w:szCs w:val="24"/>
        </w:rPr>
        <w:t>.</w:t>
      </w:r>
      <w:r w:rsidR="00697DBD">
        <w:rPr>
          <w:rFonts w:ascii="Times New Roman" w:eastAsiaTheme="minorHAnsi" w:hAnsi="Times New Roman" w:cs="Times New Roman"/>
          <w:b/>
          <w:bCs/>
          <w:i/>
          <w:iCs/>
          <w:sz w:val="24"/>
          <w:szCs w:val="24"/>
        </w:rPr>
        <w:t>3</w:t>
      </w:r>
      <w:r w:rsidR="00E7155D">
        <w:rPr>
          <w:rFonts w:ascii="Times New Roman" w:eastAsiaTheme="minorHAnsi" w:hAnsi="Times New Roman" w:cs="Times New Roman"/>
          <w:b/>
          <w:bCs/>
          <w:i/>
          <w:iCs/>
          <w:sz w:val="24"/>
          <w:szCs w:val="24"/>
        </w:rPr>
        <w:t>:</w:t>
      </w:r>
      <w:r w:rsidRPr="00AD6FB0">
        <w:rPr>
          <w:rFonts w:ascii="Times New Roman" w:eastAsiaTheme="minorHAnsi" w:hAnsi="Times New Roman" w:cs="Times New Roman"/>
          <w:b/>
          <w:bCs/>
          <w:i/>
          <w:iCs/>
          <w:sz w:val="24"/>
          <w:szCs w:val="24"/>
        </w:rPr>
        <w:t xml:space="preserve"> Représentation schématique d’un cristal phononique à deux dimensions</w:t>
      </w:r>
    </w:p>
    <w:p w:rsidR="00B3007A" w:rsidRPr="00A13B8F" w:rsidRDefault="00AD6FB0" w:rsidP="000550DA">
      <w:pPr>
        <w:autoSpaceDE w:val="0"/>
        <w:autoSpaceDN w:val="0"/>
        <w:adjustRightInd w:val="0"/>
        <w:spacing w:before="240" w:line="360" w:lineRule="auto"/>
        <w:jc w:val="both"/>
        <w:rPr>
          <w:rFonts w:ascii="Times New Roman" w:eastAsiaTheme="minorHAnsi" w:hAnsi="Times New Roman" w:cs="Times New Roman"/>
          <w:sz w:val="24"/>
          <w:szCs w:val="24"/>
        </w:rPr>
      </w:pPr>
      <w:r w:rsidRPr="00AD6FB0">
        <w:rPr>
          <w:rFonts w:ascii="Times New Roman" w:eastAsiaTheme="minorHAnsi" w:hAnsi="Times New Roman" w:cs="Times New Roman"/>
          <w:sz w:val="24"/>
          <w:szCs w:val="24"/>
        </w:rPr>
        <w:t>On distingue plusieurs classes de crista</w:t>
      </w:r>
      <w:r w:rsidR="00011FF5">
        <w:rPr>
          <w:rFonts w:ascii="Times New Roman" w:eastAsiaTheme="minorHAnsi" w:hAnsi="Times New Roman" w:cs="Times New Roman"/>
          <w:sz w:val="24"/>
          <w:szCs w:val="24"/>
        </w:rPr>
        <w:t>ux</w:t>
      </w:r>
      <w:r w:rsidR="003C1796">
        <w:rPr>
          <w:rFonts w:ascii="Times New Roman" w:eastAsiaTheme="minorHAnsi" w:hAnsi="Times New Roman" w:cs="Times New Roman"/>
          <w:sz w:val="24"/>
          <w:szCs w:val="24"/>
        </w:rPr>
        <w:t xml:space="preserve"> </w:t>
      </w:r>
      <w:r w:rsidRPr="00AD6FB0">
        <w:rPr>
          <w:rFonts w:ascii="Times New Roman" w:eastAsiaTheme="minorHAnsi" w:hAnsi="Times New Roman" w:cs="Times New Roman"/>
          <w:sz w:val="24"/>
          <w:szCs w:val="24"/>
        </w:rPr>
        <w:t xml:space="preserve">phononiques selon la nature physique </w:t>
      </w:r>
      <w:r w:rsidR="00865451" w:rsidRPr="00AD6FB0">
        <w:rPr>
          <w:rFonts w:ascii="Times New Roman" w:eastAsiaTheme="minorHAnsi" w:hAnsi="Times New Roman" w:cs="Times New Roman"/>
          <w:sz w:val="24"/>
          <w:szCs w:val="24"/>
        </w:rPr>
        <w:t>des constituants</w:t>
      </w:r>
      <w:r w:rsidRPr="00AD6FB0">
        <w:rPr>
          <w:rFonts w:ascii="Times New Roman" w:eastAsiaTheme="minorHAnsi" w:hAnsi="Times New Roman" w:cs="Times New Roman"/>
          <w:sz w:val="24"/>
          <w:szCs w:val="24"/>
        </w:rPr>
        <w:t xml:space="preserve">, tels que les composites solide/solide (respectivement fluide/fluide) dont tous </w:t>
      </w:r>
      <w:r w:rsidR="00865451" w:rsidRPr="00AD6FB0">
        <w:rPr>
          <w:rFonts w:ascii="Times New Roman" w:eastAsiaTheme="minorHAnsi" w:hAnsi="Times New Roman" w:cs="Times New Roman"/>
          <w:sz w:val="24"/>
          <w:szCs w:val="24"/>
        </w:rPr>
        <w:t>les constituants</w:t>
      </w:r>
      <w:r w:rsidRPr="00AD6FB0">
        <w:rPr>
          <w:rFonts w:ascii="Times New Roman" w:eastAsiaTheme="minorHAnsi" w:hAnsi="Times New Roman" w:cs="Times New Roman"/>
          <w:sz w:val="24"/>
          <w:szCs w:val="24"/>
        </w:rPr>
        <w:t xml:space="preserve"> sont des solides (respectivement fluides) et les composites mixtes formés à la </w:t>
      </w:r>
      <w:r w:rsidR="00865451" w:rsidRPr="00AD6FB0">
        <w:rPr>
          <w:rFonts w:ascii="Times New Roman" w:eastAsiaTheme="minorHAnsi" w:hAnsi="Times New Roman" w:cs="Times New Roman"/>
          <w:sz w:val="24"/>
          <w:szCs w:val="24"/>
        </w:rPr>
        <w:t>fois</w:t>
      </w:r>
      <w:r w:rsidR="00865451">
        <w:rPr>
          <w:rFonts w:ascii="Times New Roman" w:eastAsiaTheme="minorHAnsi" w:hAnsi="Times New Roman" w:cs="Times New Roman"/>
          <w:sz w:val="24"/>
          <w:szCs w:val="24"/>
        </w:rPr>
        <w:t xml:space="preserve"> de</w:t>
      </w:r>
      <w:r w:rsidR="00225001">
        <w:rPr>
          <w:rFonts w:ascii="Times New Roman" w:eastAsiaTheme="minorHAnsi" w:hAnsi="Times New Roman" w:cs="Times New Roman"/>
          <w:sz w:val="24"/>
          <w:szCs w:val="24"/>
        </w:rPr>
        <w:t xml:space="preserve"> solides et de fluides</w:t>
      </w:r>
      <w:r w:rsidR="003C1796">
        <w:rPr>
          <w:rFonts w:ascii="Times New Roman" w:eastAsiaTheme="minorHAnsi" w:hAnsi="Times New Roman" w:cs="Times New Roman"/>
          <w:sz w:val="24"/>
          <w:szCs w:val="24"/>
        </w:rPr>
        <w:t xml:space="preserve"> </w:t>
      </w:r>
      <w:r w:rsidR="00225001">
        <w:rPr>
          <w:rFonts w:ascii="Times New Roman" w:eastAsiaTheme="minorHAnsi" w:hAnsi="Times New Roman" w:cs="Times New Roman"/>
          <w:sz w:val="24"/>
          <w:szCs w:val="24"/>
        </w:rPr>
        <w:t>[</w:t>
      </w:r>
      <w:r w:rsidR="000550DA" w:rsidRPr="00A13B8F">
        <w:rPr>
          <w:rFonts w:ascii="Times New Roman" w:hAnsi="Times New Roman" w:cs="Times New Roman"/>
          <w:sz w:val="24"/>
          <w:szCs w:val="24"/>
        </w:rPr>
        <w:t>14</w:t>
      </w:r>
      <w:r w:rsidR="00225001" w:rsidRPr="00A13B8F">
        <w:rPr>
          <w:rFonts w:ascii="Times New Roman" w:eastAsiaTheme="minorHAnsi" w:hAnsi="Times New Roman" w:cs="Times New Roman"/>
          <w:sz w:val="24"/>
          <w:szCs w:val="24"/>
        </w:rPr>
        <w:t>]</w:t>
      </w:r>
      <w:r w:rsidR="000B66AB">
        <w:rPr>
          <w:rFonts w:ascii="Times New Roman" w:eastAsiaTheme="minorHAnsi" w:hAnsi="Times New Roman" w:cs="Times New Roman"/>
          <w:sz w:val="24"/>
          <w:szCs w:val="24"/>
        </w:rPr>
        <w:t>.</w:t>
      </w:r>
    </w:p>
    <w:p w:rsidR="0055692C" w:rsidRDefault="00674B0B" w:rsidP="008E332E">
      <w:pPr>
        <w:autoSpaceDE w:val="0"/>
        <w:autoSpaceDN w:val="0"/>
        <w:adjustRightInd w:val="0"/>
        <w:spacing w:before="240" w:line="360" w:lineRule="auto"/>
        <w:jc w:val="both"/>
        <w:rPr>
          <w:rFonts w:ascii="Times New Roman" w:eastAsiaTheme="minorHAnsi" w:hAnsi="Times New Roman" w:cs="Times New Roman"/>
          <w:b/>
          <w:bCs/>
          <w:color w:val="000000"/>
          <w:sz w:val="24"/>
          <w:szCs w:val="24"/>
        </w:rPr>
      </w:pPr>
      <w:r>
        <w:rPr>
          <w:rFonts w:ascii="Times New Roman" w:eastAsiaTheme="minorHAnsi" w:hAnsi="Times New Roman" w:cs="Times New Roman"/>
          <w:b/>
          <w:bCs/>
          <w:color w:val="000000"/>
          <w:sz w:val="24"/>
          <w:szCs w:val="24"/>
        </w:rPr>
        <w:t>I</w:t>
      </w:r>
      <w:r w:rsidR="00D45754" w:rsidRPr="00D45754">
        <w:rPr>
          <w:rFonts w:ascii="Times New Roman" w:eastAsiaTheme="minorHAnsi" w:hAnsi="Times New Roman" w:cs="Times New Roman"/>
          <w:b/>
          <w:bCs/>
          <w:color w:val="000000"/>
          <w:sz w:val="24"/>
          <w:szCs w:val="24"/>
        </w:rPr>
        <w:t>I.</w:t>
      </w:r>
      <w:r w:rsidR="000C330A">
        <w:rPr>
          <w:rFonts w:ascii="Times New Roman" w:eastAsiaTheme="minorHAnsi" w:hAnsi="Times New Roman" w:cs="Times New Roman"/>
          <w:b/>
          <w:bCs/>
          <w:color w:val="000000"/>
          <w:sz w:val="24"/>
          <w:szCs w:val="24"/>
        </w:rPr>
        <w:t>4</w:t>
      </w:r>
      <w:r w:rsidR="00D45754" w:rsidRPr="00D45754">
        <w:rPr>
          <w:rFonts w:ascii="Times New Roman" w:eastAsiaTheme="minorHAnsi" w:hAnsi="Times New Roman" w:cs="Times New Roman"/>
          <w:b/>
          <w:bCs/>
          <w:color w:val="000000"/>
          <w:sz w:val="24"/>
          <w:szCs w:val="24"/>
        </w:rPr>
        <w:t>. Structures de bandes et bandes interdites phononiques</w:t>
      </w:r>
    </w:p>
    <w:p w:rsidR="00411BE7" w:rsidRDefault="00D45754" w:rsidP="008E332E">
      <w:pPr>
        <w:autoSpaceDE w:val="0"/>
        <w:autoSpaceDN w:val="0"/>
        <w:adjustRightInd w:val="0"/>
        <w:spacing w:before="240" w:line="360" w:lineRule="auto"/>
        <w:ind w:firstLine="720"/>
        <w:jc w:val="both"/>
        <w:rPr>
          <w:rFonts w:ascii="Times New Roman" w:eastAsiaTheme="minorHAnsi" w:hAnsi="Times New Roman" w:cs="Times New Roman"/>
          <w:color w:val="000000"/>
          <w:sz w:val="24"/>
          <w:szCs w:val="24"/>
        </w:rPr>
      </w:pPr>
      <w:r w:rsidRPr="00D45754">
        <w:rPr>
          <w:rFonts w:ascii="Times New Roman" w:eastAsiaTheme="minorHAnsi" w:hAnsi="Times New Roman" w:cs="Times New Roman"/>
          <w:color w:val="000000"/>
          <w:sz w:val="24"/>
          <w:szCs w:val="24"/>
        </w:rPr>
        <w:t xml:space="preserve">Dans les études qui traitent de la propagation des ondes dans un milieu </w:t>
      </w:r>
      <w:r w:rsidR="00847BB0" w:rsidRPr="00D45754">
        <w:rPr>
          <w:rFonts w:ascii="Times New Roman" w:eastAsiaTheme="minorHAnsi" w:hAnsi="Times New Roman" w:cs="Times New Roman"/>
          <w:color w:val="000000"/>
          <w:sz w:val="24"/>
          <w:szCs w:val="24"/>
        </w:rPr>
        <w:t>quelconque, l'</w:t>
      </w:r>
      <w:r w:rsidRPr="00D45754">
        <w:rPr>
          <w:rFonts w:ascii="Times New Roman" w:eastAsiaTheme="minorHAnsi" w:hAnsi="Times New Roman" w:cs="Times New Roman"/>
          <w:color w:val="000000"/>
          <w:sz w:val="24"/>
          <w:szCs w:val="24"/>
        </w:rPr>
        <w:t>objectif est de cerner le comportement de celles-ci en termes de relation entre la fréquence et</w:t>
      </w:r>
      <w:r w:rsidR="003C1796">
        <w:rPr>
          <w:rFonts w:ascii="Times New Roman" w:eastAsiaTheme="minorHAnsi" w:hAnsi="Times New Roman" w:cs="Times New Roman"/>
          <w:color w:val="000000"/>
          <w:sz w:val="24"/>
          <w:szCs w:val="24"/>
        </w:rPr>
        <w:t xml:space="preserve"> </w:t>
      </w:r>
      <w:r w:rsidRPr="00D45754">
        <w:rPr>
          <w:rFonts w:ascii="Times New Roman" w:eastAsiaTheme="minorHAnsi" w:hAnsi="Times New Roman" w:cs="Times New Roman"/>
          <w:color w:val="000000"/>
          <w:sz w:val="24"/>
          <w:szCs w:val="24"/>
        </w:rPr>
        <w:t xml:space="preserve">le vecteur d'onde en fonction des autres paramètres liés au milieu de la propagation. </w:t>
      </w:r>
      <w:r w:rsidR="00847BB0" w:rsidRPr="00D45754">
        <w:rPr>
          <w:rFonts w:ascii="Times New Roman" w:eastAsiaTheme="minorHAnsi" w:hAnsi="Times New Roman" w:cs="Times New Roman"/>
          <w:color w:val="000000"/>
          <w:sz w:val="24"/>
          <w:szCs w:val="24"/>
        </w:rPr>
        <w:t>Cette relation</w:t>
      </w:r>
      <w:r w:rsidRPr="00D45754">
        <w:rPr>
          <w:rFonts w:ascii="Times New Roman" w:eastAsiaTheme="minorHAnsi" w:hAnsi="Times New Roman" w:cs="Times New Roman"/>
          <w:color w:val="000000"/>
          <w:sz w:val="24"/>
          <w:szCs w:val="24"/>
        </w:rPr>
        <w:t xml:space="preserve"> est appelée relation de dispersion. Dans un milieu élastique homogène, par </w:t>
      </w:r>
      <w:r w:rsidR="00847BB0" w:rsidRPr="00D45754">
        <w:rPr>
          <w:rFonts w:ascii="Times New Roman" w:eastAsiaTheme="minorHAnsi" w:hAnsi="Times New Roman" w:cs="Times New Roman"/>
          <w:color w:val="000000"/>
          <w:sz w:val="24"/>
          <w:szCs w:val="24"/>
        </w:rPr>
        <w:t>exemple, cette</w:t>
      </w:r>
      <w:r w:rsidRPr="00D45754">
        <w:rPr>
          <w:rFonts w:ascii="Times New Roman" w:eastAsiaTheme="minorHAnsi" w:hAnsi="Times New Roman" w:cs="Times New Roman"/>
          <w:color w:val="000000"/>
          <w:sz w:val="24"/>
          <w:szCs w:val="24"/>
        </w:rPr>
        <w:t xml:space="preserve"> relation peut être simple et linéaire : </w:t>
      </w:r>
    </w:p>
    <w:p w:rsidR="00DE7F61" w:rsidRPr="00044412" w:rsidRDefault="00D45754" w:rsidP="001106CA">
      <w:pPr>
        <w:autoSpaceDE w:val="0"/>
        <w:autoSpaceDN w:val="0"/>
        <w:adjustRightInd w:val="0"/>
        <w:spacing w:after="0" w:line="360" w:lineRule="auto"/>
        <w:jc w:val="both"/>
        <w:rPr>
          <w:rFonts w:ascii="Times New Roman" w:eastAsiaTheme="minorHAnsi" w:hAnsi="Times New Roman" w:cs="Times New Roman"/>
          <w:color w:val="000000"/>
          <w:sz w:val="24"/>
          <w:szCs w:val="24"/>
        </w:rPr>
      </w:pPr>
      <w:r w:rsidRPr="00044412">
        <w:rPr>
          <w:rFonts w:ascii="Symbol" w:eastAsiaTheme="minorHAnsi" w:hAnsi="Symbol" w:cs="Symbol"/>
          <w:color w:val="000000"/>
          <w:lang w:val="en-US"/>
        </w:rPr>
        <w:lastRenderedPageBreak/>
        <w:t></w:t>
      </w:r>
      <w:r w:rsidRPr="00044412">
        <w:rPr>
          <w:rFonts w:ascii="Symbol" w:eastAsiaTheme="minorHAnsi" w:hAnsi="Symbol" w:cs="Symbol"/>
          <w:color w:val="000000"/>
          <w:sz w:val="29"/>
          <w:szCs w:val="29"/>
          <w:lang w:val="en-US"/>
        </w:rPr>
        <w:t></w:t>
      </w:r>
      <w:r w:rsidRPr="00044412">
        <w:rPr>
          <w:rFonts w:ascii="Times New Roman" w:eastAsiaTheme="minorHAnsi" w:hAnsi="Times New Roman" w:cs="Times New Roman"/>
          <w:color w:val="000000"/>
        </w:rPr>
        <w:t xml:space="preserve">k </w:t>
      </w:r>
      <w:r w:rsidRPr="00044412">
        <w:rPr>
          <w:rFonts w:ascii="Symbol" w:eastAsiaTheme="minorHAnsi" w:hAnsi="Symbol" w:cs="Symbol"/>
          <w:color w:val="000000"/>
          <w:sz w:val="29"/>
          <w:szCs w:val="29"/>
          <w:lang w:val="en-US"/>
        </w:rPr>
        <w:t></w:t>
      </w:r>
      <w:r w:rsidRPr="00044412">
        <w:rPr>
          <w:rFonts w:ascii="Symbol" w:eastAsiaTheme="minorHAnsi" w:hAnsi="Symbol" w:cs="Symbol"/>
          <w:color w:val="000000"/>
          <w:lang w:val="en-US"/>
        </w:rPr>
        <w:t></w:t>
      </w:r>
      <w:r w:rsidR="00044412" w:rsidRPr="00044412">
        <w:rPr>
          <w:rFonts w:ascii="Times New Roman" w:eastAsiaTheme="minorHAnsi" w:hAnsi="Times New Roman" w:cs="Times New Roman"/>
          <w:color w:val="000000"/>
        </w:rPr>
        <w:t xml:space="preserve">V </w:t>
      </w:r>
      <w:r w:rsidR="00044412">
        <w:rPr>
          <w:rFonts w:ascii="Times New Roman" w:eastAsiaTheme="minorHAnsi" w:hAnsi="Times New Roman" w:cs="Times New Roman"/>
          <w:color w:val="000000"/>
          <w:sz w:val="24"/>
          <w:szCs w:val="24"/>
        </w:rPr>
        <w:t>……………………………………</w:t>
      </w:r>
      <w:r w:rsidR="00A13B8F">
        <w:rPr>
          <w:rFonts w:ascii="Times New Roman" w:eastAsiaTheme="minorHAnsi" w:hAnsi="Times New Roman" w:cs="Times New Roman"/>
          <w:color w:val="000000"/>
          <w:sz w:val="24"/>
          <w:szCs w:val="24"/>
        </w:rPr>
        <w:t>…………</w:t>
      </w:r>
      <w:r w:rsidR="00044412">
        <w:rPr>
          <w:rFonts w:ascii="Times New Roman" w:eastAsiaTheme="minorHAnsi" w:hAnsi="Times New Roman" w:cs="Times New Roman"/>
          <w:color w:val="000000"/>
          <w:sz w:val="24"/>
          <w:szCs w:val="24"/>
        </w:rPr>
        <w:t>……………………………………(II.1)</w:t>
      </w:r>
    </w:p>
    <w:p w:rsidR="00D45754" w:rsidRDefault="00D45754" w:rsidP="001106CA">
      <w:pPr>
        <w:autoSpaceDE w:val="0"/>
        <w:autoSpaceDN w:val="0"/>
        <w:adjustRightInd w:val="0"/>
        <w:spacing w:after="0" w:line="360" w:lineRule="auto"/>
        <w:jc w:val="both"/>
        <w:rPr>
          <w:rFonts w:ascii="Times New Roman" w:eastAsiaTheme="minorHAnsi" w:hAnsi="Times New Roman" w:cs="Times New Roman"/>
          <w:color w:val="000000"/>
          <w:sz w:val="24"/>
          <w:szCs w:val="24"/>
        </w:rPr>
      </w:pPr>
      <w:r w:rsidRPr="0070667C">
        <w:rPr>
          <w:rFonts w:ascii="Times New Roman" w:eastAsiaTheme="minorHAnsi" w:hAnsi="Times New Roman" w:cs="Times New Roman"/>
          <w:color w:val="000000"/>
          <w:sz w:val="24"/>
          <w:szCs w:val="24"/>
        </w:rPr>
        <w:t>V</w:t>
      </w:r>
      <w:r w:rsidRPr="00D45754">
        <w:rPr>
          <w:rFonts w:ascii="Times New Roman" w:eastAsiaTheme="minorHAnsi" w:hAnsi="Times New Roman" w:cs="Times New Roman"/>
          <w:i/>
          <w:iCs/>
          <w:color w:val="000000"/>
          <w:sz w:val="24"/>
          <w:szCs w:val="24"/>
        </w:rPr>
        <w:t xml:space="preserve"> </w:t>
      </w:r>
      <w:r w:rsidRPr="00D45754">
        <w:rPr>
          <w:rFonts w:ascii="Times New Roman" w:eastAsiaTheme="minorHAnsi" w:hAnsi="Times New Roman" w:cs="Times New Roman"/>
          <w:color w:val="000000"/>
          <w:sz w:val="24"/>
          <w:szCs w:val="24"/>
        </w:rPr>
        <w:t xml:space="preserve">représentant la vitesse de </w:t>
      </w:r>
      <w:r w:rsidR="00220E56" w:rsidRPr="00D45754">
        <w:rPr>
          <w:rFonts w:ascii="Times New Roman" w:eastAsiaTheme="minorHAnsi" w:hAnsi="Times New Roman" w:cs="Times New Roman"/>
          <w:color w:val="000000"/>
          <w:sz w:val="24"/>
          <w:szCs w:val="24"/>
        </w:rPr>
        <w:t>propagation de</w:t>
      </w:r>
      <w:r w:rsidRPr="00D45754">
        <w:rPr>
          <w:rFonts w:ascii="Times New Roman" w:eastAsiaTheme="minorHAnsi" w:hAnsi="Times New Roman" w:cs="Times New Roman"/>
          <w:color w:val="000000"/>
          <w:sz w:val="24"/>
          <w:szCs w:val="24"/>
        </w:rPr>
        <w:t xml:space="preserve"> l'onde dans le milieu, qui dépend directement des propriétés élastiques et de la densité de</w:t>
      </w:r>
      <w:r w:rsidR="003C1796">
        <w:rPr>
          <w:rFonts w:ascii="Times New Roman" w:eastAsiaTheme="minorHAnsi" w:hAnsi="Times New Roman" w:cs="Times New Roman"/>
          <w:color w:val="000000"/>
          <w:sz w:val="24"/>
          <w:szCs w:val="24"/>
        </w:rPr>
        <w:t xml:space="preserve"> </w:t>
      </w:r>
      <w:r w:rsidRPr="00D45754">
        <w:rPr>
          <w:rFonts w:ascii="Times New Roman" w:eastAsiaTheme="minorHAnsi" w:hAnsi="Times New Roman" w:cs="Times New Roman"/>
          <w:color w:val="000000"/>
          <w:sz w:val="24"/>
          <w:szCs w:val="24"/>
        </w:rPr>
        <w:t>ce dernier</w:t>
      </w:r>
      <w:r w:rsidR="00A13B8F">
        <w:rPr>
          <w:rFonts w:ascii="Times New Roman" w:eastAsiaTheme="minorHAnsi" w:hAnsi="Times New Roman" w:cs="Times New Roman"/>
          <w:color w:val="000000"/>
          <w:sz w:val="24"/>
          <w:szCs w:val="24"/>
        </w:rPr>
        <w:t xml:space="preserve"> ; D</w:t>
      </w:r>
      <w:r w:rsidRPr="00D45754">
        <w:rPr>
          <w:rFonts w:ascii="Times New Roman" w:eastAsiaTheme="minorHAnsi" w:hAnsi="Times New Roman" w:cs="Times New Roman"/>
          <w:color w:val="000000"/>
          <w:sz w:val="24"/>
          <w:szCs w:val="24"/>
        </w:rPr>
        <w:t xml:space="preserve">ans ce cas, nous ne sommes pas en présence de dispersion de l'onde. </w:t>
      </w:r>
      <w:r w:rsidR="00220E56" w:rsidRPr="00D45754">
        <w:rPr>
          <w:rFonts w:ascii="Times New Roman" w:eastAsiaTheme="minorHAnsi" w:hAnsi="Times New Roman" w:cs="Times New Roman"/>
          <w:color w:val="000000"/>
          <w:sz w:val="24"/>
          <w:szCs w:val="24"/>
        </w:rPr>
        <w:t>Cette dernière</w:t>
      </w:r>
      <w:r w:rsidRPr="00D45754">
        <w:rPr>
          <w:rFonts w:ascii="Times New Roman" w:eastAsiaTheme="minorHAnsi" w:hAnsi="Times New Roman" w:cs="Times New Roman"/>
          <w:color w:val="000000"/>
          <w:sz w:val="24"/>
          <w:szCs w:val="24"/>
        </w:rPr>
        <w:t xml:space="preserve"> a lieu quand la relation entre la fréquence et le vecteur d'onde devient plus </w:t>
      </w:r>
      <w:r w:rsidR="00220E56" w:rsidRPr="00D45754">
        <w:rPr>
          <w:rFonts w:ascii="Times New Roman" w:eastAsiaTheme="minorHAnsi" w:hAnsi="Times New Roman" w:cs="Times New Roman"/>
          <w:color w:val="000000"/>
          <w:sz w:val="24"/>
          <w:szCs w:val="24"/>
        </w:rPr>
        <w:t>complexe, où</w:t>
      </w:r>
      <w:r w:rsidRPr="00D45754">
        <w:rPr>
          <w:rFonts w:ascii="Times New Roman" w:eastAsiaTheme="minorHAnsi" w:hAnsi="Times New Roman" w:cs="Times New Roman"/>
          <w:color w:val="000000"/>
          <w:sz w:val="24"/>
          <w:szCs w:val="24"/>
        </w:rPr>
        <w:t xml:space="preserve"> la vitesse de phase et celle de groupe peuvent être distinguées.</w:t>
      </w:r>
    </w:p>
    <w:p w:rsidR="00D45754" w:rsidRDefault="00D45754" w:rsidP="00D91C9B">
      <w:pPr>
        <w:autoSpaceDE w:val="0"/>
        <w:autoSpaceDN w:val="0"/>
        <w:adjustRightInd w:val="0"/>
        <w:spacing w:after="0" w:line="360" w:lineRule="auto"/>
        <w:jc w:val="both"/>
        <w:rPr>
          <w:rFonts w:ascii="Times New Roman" w:eastAsiaTheme="minorHAnsi" w:hAnsi="Times New Roman" w:cs="Times New Roman"/>
          <w:color w:val="000000"/>
          <w:sz w:val="24"/>
          <w:szCs w:val="24"/>
        </w:rPr>
      </w:pPr>
      <w:r w:rsidRPr="00D45754">
        <w:rPr>
          <w:rFonts w:ascii="Times New Roman" w:eastAsiaTheme="minorHAnsi" w:hAnsi="Times New Roman" w:cs="Times New Roman"/>
          <w:color w:val="000000"/>
          <w:sz w:val="24"/>
          <w:szCs w:val="24"/>
        </w:rPr>
        <w:t>Afin de comprendre les comportements des ondes élastiques/acoustiques dans les</w:t>
      </w:r>
      <w:r w:rsidR="003C1796">
        <w:rPr>
          <w:rFonts w:ascii="Times New Roman" w:eastAsiaTheme="minorHAnsi" w:hAnsi="Times New Roman" w:cs="Times New Roman"/>
          <w:color w:val="000000"/>
          <w:sz w:val="24"/>
          <w:szCs w:val="24"/>
        </w:rPr>
        <w:t xml:space="preserve"> </w:t>
      </w:r>
      <w:r w:rsidRPr="00D45754">
        <w:rPr>
          <w:rFonts w:ascii="Times New Roman" w:eastAsiaTheme="minorHAnsi" w:hAnsi="Times New Roman" w:cs="Times New Roman"/>
          <w:color w:val="000000"/>
          <w:sz w:val="24"/>
          <w:szCs w:val="24"/>
        </w:rPr>
        <w:t>milieux périodiques, les chercheurs se sont depuis toujours intéressés à calculer les relations</w:t>
      </w:r>
      <w:r w:rsidR="003C1796">
        <w:rPr>
          <w:rFonts w:ascii="Times New Roman" w:eastAsiaTheme="minorHAnsi" w:hAnsi="Times New Roman" w:cs="Times New Roman"/>
          <w:color w:val="000000"/>
          <w:sz w:val="24"/>
          <w:szCs w:val="24"/>
        </w:rPr>
        <w:t xml:space="preserve"> </w:t>
      </w:r>
      <w:r w:rsidRPr="00D45754">
        <w:rPr>
          <w:rFonts w:ascii="Times New Roman" w:eastAsiaTheme="minorHAnsi" w:hAnsi="Times New Roman" w:cs="Times New Roman"/>
          <w:color w:val="000000"/>
          <w:sz w:val="24"/>
          <w:szCs w:val="24"/>
        </w:rPr>
        <w:t>de dispersion, qu'ils représentent sous forme de courbes reliant la fréquence au vecteur d'</w:t>
      </w:r>
      <w:r w:rsidR="007A4E8F" w:rsidRPr="00D45754">
        <w:rPr>
          <w:rFonts w:ascii="Times New Roman" w:eastAsiaTheme="minorHAnsi" w:hAnsi="Times New Roman" w:cs="Times New Roman"/>
          <w:color w:val="000000"/>
          <w:sz w:val="24"/>
          <w:szCs w:val="24"/>
        </w:rPr>
        <w:t>onde suivant</w:t>
      </w:r>
      <w:r w:rsidRPr="00D45754">
        <w:rPr>
          <w:rFonts w:ascii="Times New Roman" w:eastAsiaTheme="minorHAnsi" w:hAnsi="Times New Roman" w:cs="Times New Roman"/>
          <w:color w:val="000000"/>
          <w:sz w:val="24"/>
          <w:szCs w:val="24"/>
        </w:rPr>
        <w:t xml:space="preserve"> différentes directions de propagation. Cette forme de visualisation du </w:t>
      </w:r>
      <w:r w:rsidR="007A4E8F" w:rsidRPr="00D45754">
        <w:rPr>
          <w:rFonts w:ascii="Times New Roman" w:eastAsiaTheme="minorHAnsi" w:hAnsi="Times New Roman" w:cs="Times New Roman"/>
          <w:color w:val="000000"/>
          <w:sz w:val="24"/>
          <w:szCs w:val="24"/>
        </w:rPr>
        <w:t>comportement dispersif</w:t>
      </w:r>
      <w:r w:rsidRPr="00D45754">
        <w:rPr>
          <w:rFonts w:ascii="Times New Roman" w:eastAsiaTheme="minorHAnsi" w:hAnsi="Times New Roman" w:cs="Times New Roman"/>
          <w:color w:val="000000"/>
          <w:sz w:val="24"/>
          <w:szCs w:val="24"/>
        </w:rPr>
        <w:t xml:space="preserve"> est appelée </w:t>
      </w:r>
      <w:r w:rsidR="003C1796" w:rsidRPr="006531CE">
        <w:rPr>
          <w:rFonts w:asciiTheme="majorBidi" w:hAnsiTheme="majorBidi" w:cstheme="majorBidi"/>
          <w:b/>
          <w:bCs/>
        </w:rPr>
        <w:t>«</w:t>
      </w:r>
      <w:r w:rsidR="003C1796">
        <w:rPr>
          <w:rFonts w:ascii="Times New Roman" w:eastAsiaTheme="minorHAnsi" w:hAnsi="Times New Roman" w:cs="Times New Roman"/>
          <w:color w:val="000000"/>
          <w:sz w:val="24"/>
          <w:szCs w:val="24"/>
        </w:rPr>
        <w:t xml:space="preserve"> </w:t>
      </w:r>
      <w:r w:rsidRPr="003C1796">
        <w:rPr>
          <w:rFonts w:ascii="Times New Roman" w:eastAsiaTheme="minorHAnsi" w:hAnsi="Times New Roman" w:cs="Times New Roman"/>
          <w:color w:val="000000"/>
          <w:sz w:val="24"/>
          <w:szCs w:val="24"/>
        </w:rPr>
        <w:t>structure de bandes phononique</w:t>
      </w:r>
      <w:r w:rsidR="003C1796">
        <w:rPr>
          <w:rFonts w:asciiTheme="majorBidi" w:hAnsiTheme="majorBidi" w:cstheme="majorBidi"/>
          <w:b/>
          <w:bCs/>
        </w:rPr>
        <w:t xml:space="preserve"> </w:t>
      </w:r>
      <w:r w:rsidR="003C1796" w:rsidRPr="006531CE">
        <w:rPr>
          <w:rFonts w:asciiTheme="majorBidi" w:hAnsiTheme="majorBidi" w:cstheme="majorBidi"/>
          <w:b/>
          <w:bCs/>
        </w:rPr>
        <w:t>»</w:t>
      </w:r>
      <w:r w:rsidRPr="00D45754">
        <w:rPr>
          <w:rFonts w:ascii="Times New Roman" w:eastAsiaTheme="minorHAnsi" w:hAnsi="Times New Roman" w:cs="Times New Roman"/>
          <w:color w:val="000000"/>
          <w:sz w:val="24"/>
          <w:szCs w:val="24"/>
        </w:rPr>
        <w:t xml:space="preserve">. En effet, en exploitant la </w:t>
      </w:r>
      <w:r w:rsidR="007A4E8F" w:rsidRPr="00D45754">
        <w:rPr>
          <w:rFonts w:ascii="Times New Roman" w:eastAsiaTheme="minorHAnsi" w:hAnsi="Times New Roman" w:cs="Times New Roman"/>
          <w:color w:val="000000"/>
          <w:sz w:val="24"/>
          <w:szCs w:val="24"/>
        </w:rPr>
        <w:t xml:space="preserve">périodicité </w:t>
      </w:r>
      <w:r w:rsidR="007A4E8F">
        <w:rPr>
          <w:rFonts w:ascii="Times New Roman" w:eastAsiaTheme="minorHAnsi" w:hAnsi="Times New Roman" w:cs="Times New Roman"/>
          <w:color w:val="000000"/>
          <w:sz w:val="24"/>
          <w:szCs w:val="24"/>
        </w:rPr>
        <w:t>élastique</w:t>
      </w:r>
      <w:r w:rsidR="00DE7F61">
        <w:rPr>
          <w:rFonts w:ascii="Times New Roman" w:eastAsiaTheme="minorHAnsi" w:hAnsi="Times New Roman" w:cs="Times New Roman"/>
          <w:color w:val="000000"/>
          <w:sz w:val="24"/>
          <w:szCs w:val="24"/>
        </w:rPr>
        <w:t xml:space="preserve"> du</w:t>
      </w:r>
      <w:r w:rsidR="003C1796">
        <w:rPr>
          <w:rFonts w:ascii="Times New Roman" w:eastAsiaTheme="minorHAnsi" w:hAnsi="Times New Roman" w:cs="Times New Roman"/>
          <w:color w:val="000000"/>
          <w:sz w:val="24"/>
          <w:szCs w:val="24"/>
        </w:rPr>
        <w:t xml:space="preserve"> </w:t>
      </w:r>
      <w:r w:rsidR="00DE7F61">
        <w:rPr>
          <w:rFonts w:ascii="Times New Roman" w:eastAsiaTheme="minorHAnsi" w:hAnsi="Times New Roman" w:cs="Times New Roman"/>
          <w:color w:val="000000"/>
          <w:sz w:val="24"/>
          <w:szCs w:val="24"/>
        </w:rPr>
        <w:t>cristal</w:t>
      </w:r>
      <w:r w:rsidR="003C1796">
        <w:rPr>
          <w:rFonts w:ascii="Times New Roman" w:eastAsiaTheme="minorHAnsi" w:hAnsi="Times New Roman" w:cs="Times New Roman"/>
          <w:color w:val="000000"/>
          <w:sz w:val="24"/>
          <w:szCs w:val="24"/>
        </w:rPr>
        <w:t xml:space="preserve"> </w:t>
      </w:r>
      <w:r>
        <w:rPr>
          <w:rFonts w:ascii="Times New Roman" w:eastAsiaTheme="minorHAnsi" w:hAnsi="Times New Roman" w:cs="Times New Roman"/>
          <w:color w:val="000000"/>
          <w:sz w:val="24"/>
          <w:szCs w:val="24"/>
        </w:rPr>
        <w:t>phononique</w:t>
      </w:r>
      <w:r w:rsidRPr="00D45754">
        <w:rPr>
          <w:rFonts w:ascii="Times New Roman" w:eastAsiaTheme="minorHAnsi" w:hAnsi="Times New Roman" w:cs="Times New Roman"/>
          <w:color w:val="000000"/>
          <w:sz w:val="24"/>
          <w:szCs w:val="24"/>
        </w:rPr>
        <w:t>, le théorème de Bloch précise que chaque onde solution qui se propage dans</w:t>
      </w:r>
      <w:r w:rsidR="003C1796">
        <w:rPr>
          <w:rFonts w:ascii="Times New Roman" w:eastAsiaTheme="minorHAnsi" w:hAnsi="Times New Roman" w:cs="Times New Roman"/>
          <w:color w:val="000000"/>
          <w:sz w:val="24"/>
          <w:szCs w:val="24"/>
        </w:rPr>
        <w:t xml:space="preserve"> </w:t>
      </w:r>
      <w:r w:rsidRPr="00D45754">
        <w:rPr>
          <w:rFonts w:ascii="Times New Roman" w:eastAsiaTheme="minorHAnsi" w:hAnsi="Times New Roman" w:cs="Times New Roman"/>
          <w:color w:val="000000"/>
          <w:sz w:val="24"/>
          <w:szCs w:val="24"/>
        </w:rPr>
        <w:t xml:space="preserve">le </w:t>
      </w:r>
      <w:r w:rsidR="00DE7F61">
        <w:rPr>
          <w:rFonts w:ascii="Times New Roman" w:eastAsiaTheme="minorHAnsi" w:hAnsi="Times New Roman" w:cs="Times New Roman"/>
          <w:color w:val="000000"/>
          <w:sz w:val="24"/>
          <w:szCs w:val="24"/>
        </w:rPr>
        <w:t>cristal</w:t>
      </w:r>
      <w:r w:rsidR="003C1796">
        <w:rPr>
          <w:rFonts w:ascii="Times New Roman" w:eastAsiaTheme="minorHAnsi" w:hAnsi="Times New Roman" w:cs="Times New Roman"/>
          <w:color w:val="000000"/>
          <w:sz w:val="24"/>
          <w:szCs w:val="24"/>
        </w:rPr>
        <w:t xml:space="preserve"> </w:t>
      </w:r>
      <w:r>
        <w:rPr>
          <w:rFonts w:ascii="Times New Roman" w:eastAsiaTheme="minorHAnsi" w:hAnsi="Times New Roman" w:cs="Times New Roman"/>
          <w:color w:val="000000"/>
          <w:sz w:val="24"/>
          <w:szCs w:val="24"/>
        </w:rPr>
        <w:t>phononique</w:t>
      </w:r>
      <w:r w:rsidRPr="00D45754">
        <w:rPr>
          <w:rFonts w:ascii="Times New Roman" w:eastAsiaTheme="minorHAnsi" w:hAnsi="Times New Roman" w:cs="Times New Roman"/>
          <w:color w:val="000000"/>
          <w:sz w:val="24"/>
          <w:szCs w:val="24"/>
        </w:rPr>
        <w:t xml:space="preserve">, est le produit d'une onde plane et d’une fonction périodique. Le calcul de la </w:t>
      </w:r>
      <w:r w:rsidR="00F705B6" w:rsidRPr="00D45754">
        <w:rPr>
          <w:rFonts w:ascii="Times New Roman" w:eastAsiaTheme="minorHAnsi" w:hAnsi="Times New Roman" w:cs="Times New Roman"/>
          <w:color w:val="000000"/>
          <w:sz w:val="24"/>
          <w:szCs w:val="24"/>
        </w:rPr>
        <w:t>structure de</w:t>
      </w:r>
      <w:r w:rsidRPr="00D45754">
        <w:rPr>
          <w:rFonts w:ascii="Times New Roman" w:eastAsiaTheme="minorHAnsi" w:hAnsi="Times New Roman" w:cs="Times New Roman"/>
          <w:color w:val="000000"/>
          <w:sz w:val="24"/>
          <w:szCs w:val="24"/>
        </w:rPr>
        <w:t xml:space="preserve"> bande se limite donc à une zone réduite de l'espace des vecteurs d'onde: une cellule de</w:t>
      </w:r>
      <w:r w:rsidR="003C1796">
        <w:rPr>
          <w:rFonts w:ascii="Times New Roman" w:eastAsiaTheme="minorHAnsi" w:hAnsi="Times New Roman" w:cs="Times New Roman"/>
          <w:color w:val="000000"/>
          <w:sz w:val="24"/>
          <w:szCs w:val="24"/>
        </w:rPr>
        <w:t xml:space="preserve"> </w:t>
      </w:r>
      <w:r w:rsidRPr="00D45754">
        <w:rPr>
          <w:rFonts w:ascii="Times New Roman" w:eastAsiaTheme="minorHAnsi" w:hAnsi="Times New Roman" w:cs="Times New Roman"/>
          <w:color w:val="000000"/>
          <w:sz w:val="24"/>
          <w:szCs w:val="24"/>
        </w:rPr>
        <w:t>périodicité appelée zone de Brillouin comme dans le cas des états d'énergies électroniques</w:t>
      </w:r>
      <w:r w:rsidR="003C1796">
        <w:rPr>
          <w:rFonts w:ascii="Times New Roman" w:eastAsiaTheme="minorHAnsi" w:hAnsi="Times New Roman" w:cs="Times New Roman"/>
          <w:color w:val="000000"/>
          <w:sz w:val="24"/>
          <w:szCs w:val="24"/>
        </w:rPr>
        <w:t xml:space="preserve"> </w:t>
      </w:r>
      <w:r w:rsidRPr="00D45754">
        <w:rPr>
          <w:rFonts w:ascii="Times New Roman" w:eastAsiaTheme="minorHAnsi" w:hAnsi="Times New Roman" w:cs="Times New Roman"/>
          <w:color w:val="000000"/>
          <w:sz w:val="24"/>
          <w:szCs w:val="24"/>
        </w:rPr>
        <w:t>dans une structure cristalline périodique d'un matériau. Ainsi, la structure de bande</w:t>
      </w:r>
      <w:r w:rsidR="003C1796">
        <w:rPr>
          <w:rFonts w:ascii="Times New Roman" w:eastAsiaTheme="minorHAnsi" w:hAnsi="Times New Roman" w:cs="Times New Roman"/>
          <w:color w:val="000000"/>
          <w:sz w:val="24"/>
          <w:szCs w:val="24"/>
        </w:rPr>
        <w:t xml:space="preserve"> </w:t>
      </w:r>
      <w:r w:rsidRPr="00D45754">
        <w:rPr>
          <w:rFonts w:ascii="Times New Roman" w:eastAsiaTheme="minorHAnsi" w:hAnsi="Times New Roman" w:cs="Times New Roman"/>
          <w:color w:val="000000"/>
          <w:sz w:val="24"/>
          <w:szCs w:val="24"/>
        </w:rPr>
        <w:t>phononique</w:t>
      </w:r>
      <w:r w:rsidR="00DE7F61">
        <w:rPr>
          <w:rFonts w:ascii="Times New Roman" w:eastAsiaTheme="minorHAnsi" w:hAnsi="Times New Roman" w:cs="Times New Roman"/>
          <w:color w:val="000000"/>
          <w:sz w:val="24"/>
          <w:szCs w:val="24"/>
        </w:rPr>
        <w:t>s</w:t>
      </w:r>
      <w:r w:rsidRPr="00D45754">
        <w:rPr>
          <w:rFonts w:ascii="Times New Roman" w:eastAsiaTheme="minorHAnsi" w:hAnsi="Times New Roman" w:cs="Times New Roman"/>
          <w:color w:val="000000"/>
          <w:sz w:val="24"/>
          <w:szCs w:val="24"/>
        </w:rPr>
        <w:t xml:space="preserve"> présente les différents modes de propagation possibles des ondes élastiques </w:t>
      </w:r>
      <w:r w:rsidR="00E072EE" w:rsidRPr="00D45754">
        <w:rPr>
          <w:rFonts w:ascii="Times New Roman" w:eastAsiaTheme="minorHAnsi" w:hAnsi="Times New Roman" w:cs="Times New Roman"/>
          <w:color w:val="000000"/>
          <w:sz w:val="24"/>
          <w:szCs w:val="24"/>
        </w:rPr>
        <w:t>qui diffusent</w:t>
      </w:r>
      <w:r w:rsidRPr="00D45754">
        <w:rPr>
          <w:rFonts w:ascii="Times New Roman" w:eastAsiaTheme="minorHAnsi" w:hAnsi="Times New Roman" w:cs="Times New Roman"/>
          <w:color w:val="000000"/>
          <w:sz w:val="24"/>
          <w:szCs w:val="24"/>
        </w:rPr>
        <w:t xml:space="preserve"> dans le </w:t>
      </w:r>
      <w:r>
        <w:rPr>
          <w:rFonts w:ascii="Times New Roman" w:eastAsiaTheme="minorHAnsi" w:hAnsi="Times New Roman" w:cs="Times New Roman"/>
          <w:color w:val="000000"/>
          <w:sz w:val="24"/>
          <w:szCs w:val="24"/>
        </w:rPr>
        <w:t>crista</w:t>
      </w:r>
      <w:r w:rsidR="008C1186">
        <w:rPr>
          <w:rFonts w:ascii="Times New Roman" w:eastAsiaTheme="minorHAnsi" w:hAnsi="Times New Roman" w:cs="Times New Roman"/>
          <w:color w:val="000000"/>
          <w:sz w:val="24"/>
          <w:szCs w:val="24"/>
        </w:rPr>
        <w:t>l</w:t>
      </w:r>
      <w:r w:rsidR="006170E7">
        <w:rPr>
          <w:rFonts w:ascii="Times New Roman" w:eastAsiaTheme="minorHAnsi" w:hAnsi="Times New Roman" w:cs="Times New Roman"/>
          <w:color w:val="000000"/>
          <w:sz w:val="24"/>
          <w:szCs w:val="24"/>
        </w:rPr>
        <w:t xml:space="preserve"> </w:t>
      </w:r>
      <w:r>
        <w:rPr>
          <w:rFonts w:ascii="Times New Roman" w:eastAsiaTheme="minorHAnsi" w:hAnsi="Times New Roman" w:cs="Times New Roman"/>
          <w:color w:val="000000"/>
          <w:sz w:val="24"/>
          <w:szCs w:val="24"/>
        </w:rPr>
        <w:t>phononique</w:t>
      </w:r>
      <w:r w:rsidRPr="00D45754">
        <w:rPr>
          <w:rFonts w:ascii="Times New Roman" w:eastAsiaTheme="minorHAnsi" w:hAnsi="Times New Roman" w:cs="Times New Roman"/>
          <w:color w:val="000000"/>
          <w:sz w:val="24"/>
          <w:szCs w:val="24"/>
        </w:rPr>
        <w:t>.</w:t>
      </w:r>
    </w:p>
    <w:p w:rsidR="00D45754" w:rsidRDefault="00D45754" w:rsidP="00CF07B6">
      <w:pPr>
        <w:autoSpaceDE w:val="0"/>
        <w:autoSpaceDN w:val="0"/>
        <w:adjustRightInd w:val="0"/>
        <w:spacing w:after="0" w:line="360" w:lineRule="auto"/>
        <w:ind w:firstLine="720"/>
        <w:jc w:val="both"/>
        <w:rPr>
          <w:rFonts w:ascii="Times New Roman" w:eastAsiaTheme="minorHAnsi" w:hAnsi="Times New Roman" w:cs="Times New Roman"/>
          <w:color w:val="000000"/>
          <w:sz w:val="24"/>
          <w:szCs w:val="24"/>
        </w:rPr>
      </w:pPr>
      <w:r w:rsidRPr="00D45754">
        <w:rPr>
          <w:rFonts w:ascii="Times New Roman" w:eastAsiaTheme="minorHAnsi" w:hAnsi="Times New Roman" w:cs="Times New Roman"/>
          <w:color w:val="000000"/>
          <w:sz w:val="24"/>
          <w:szCs w:val="24"/>
        </w:rPr>
        <w:t xml:space="preserve">La principale propriété remarquable qu'offrent les </w:t>
      </w:r>
      <w:r>
        <w:rPr>
          <w:rFonts w:ascii="Times New Roman" w:eastAsiaTheme="minorHAnsi" w:hAnsi="Times New Roman" w:cs="Times New Roman"/>
          <w:color w:val="000000"/>
          <w:sz w:val="24"/>
          <w:szCs w:val="24"/>
        </w:rPr>
        <w:t>cristaux phononiques</w:t>
      </w:r>
      <w:r w:rsidRPr="00D45754">
        <w:rPr>
          <w:rFonts w:ascii="Times New Roman" w:eastAsiaTheme="minorHAnsi" w:hAnsi="Times New Roman" w:cs="Times New Roman"/>
          <w:color w:val="000000"/>
          <w:sz w:val="24"/>
          <w:szCs w:val="24"/>
        </w:rPr>
        <w:t xml:space="preserve"> est la possibilité de création de</w:t>
      </w:r>
      <w:r w:rsidR="003C1796">
        <w:rPr>
          <w:rFonts w:ascii="Times New Roman" w:eastAsiaTheme="minorHAnsi" w:hAnsi="Times New Roman" w:cs="Times New Roman"/>
          <w:color w:val="000000"/>
          <w:sz w:val="24"/>
          <w:szCs w:val="24"/>
        </w:rPr>
        <w:t xml:space="preserve"> </w:t>
      </w:r>
      <w:r w:rsidRPr="00D45754">
        <w:rPr>
          <w:rFonts w:ascii="Times New Roman" w:eastAsiaTheme="minorHAnsi" w:hAnsi="Times New Roman" w:cs="Times New Roman"/>
          <w:color w:val="000000"/>
          <w:sz w:val="24"/>
          <w:szCs w:val="24"/>
        </w:rPr>
        <w:t>bandes interdites au niveau de la structure de bande. Une bande interdite se présente dans ce</w:t>
      </w:r>
      <w:r w:rsidR="003C1796">
        <w:rPr>
          <w:rFonts w:ascii="Times New Roman" w:eastAsiaTheme="minorHAnsi" w:hAnsi="Times New Roman" w:cs="Times New Roman"/>
          <w:color w:val="000000"/>
          <w:sz w:val="24"/>
          <w:szCs w:val="24"/>
        </w:rPr>
        <w:t xml:space="preserve"> </w:t>
      </w:r>
      <w:r w:rsidRPr="00D45754">
        <w:rPr>
          <w:rFonts w:ascii="Times New Roman" w:eastAsiaTheme="minorHAnsi" w:hAnsi="Times New Roman" w:cs="Times New Roman"/>
          <w:color w:val="000000"/>
          <w:sz w:val="24"/>
          <w:szCs w:val="24"/>
        </w:rPr>
        <w:t>cas sous forme d'un intervalle de fréquences où aucun lien n'est défini entre la fréquence et le</w:t>
      </w:r>
      <w:r w:rsidR="003C1796">
        <w:rPr>
          <w:rFonts w:ascii="Times New Roman" w:eastAsiaTheme="minorHAnsi" w:hAnsi="Times New Roman" w:cs="Times New Roman"/>
          <w:color w:val="000000"/>
          <w:sz w:val="24"/>
          <w:szCs w:val="24"/>
        </w:rPr>
        <w:t xml:space="preserve"> </w:t>
      </w:r>
      <w:r w:rsidRPr="00D45754">
        <w:rPr>
          <w:rFonts w:ascii="Times New Roman" w:eastAsiaTheme="minorHAnsi" w:hAnsi="Times New Roman" w:cs="Times New Roman"/>
          <w:color w:val="000000"/>
          <w:sz w:val="24"/>
          <w:szCs w:val="24"/>
        </w:rPr>
        <w:t xml:space="preserve">vecteur d'onde. La </w:t>
      </w:r>
      <w:r w:rsidR="001B41F1">
        <w:rPr>
          <w:rFonts w:ascii="Times New Roman" w:eastAsiaTheme="minorHAnsi" w:hAnsi="Times New Roman" w:cs="Times New Roman"/>
          <w:color w:val="000000"/>
          <w:sz w:val="24"/>
          <w:szCs w:val="24"/>
        </w:rPr>
        <w:t>(</w:t>
      </w:r>
      <w:r w:rsidRPr="00D45754">
        <w:rPr>
          <w:rFonts w:ascii="Times New Roman" w:eastAsiaTheme="minorHAnsi" w:hAnsi="Times New Roman" w:cs="Times New Roman"/>
          <w:color w:val="000000"/>
          <w:sz w:val="24"/>
          <w:szCs w:val="24"/>
        </w:rPr>
        <w:t xml:space="preserve">figure </w:t>
      </w:r>
      <w:r w:rsidR="003C1796">
        <w:rPr>
          <w:rFonts w:ascii="Times New Roman" w:eastAsiaTheme="minorHAnsi" w:hAnsi="Times New Roman" w:cs="Times New Roman"/>
          <w:color w:val="000000"/>
          <w:sz w:val="24"/>
          <w:szCs w:val="24"/>
        </w:rPr>
        <w:t>I</w:t>
      </w:r>
      <w:r w:rsidR="00117AAA">
        <w:rPr>
          <w:rFonts w:ascii="Times New Roman" w:eastAsiaTheme="minorHAnsi" w:hAnsi="Times New Roman" w:cs="Times New Roman"/>
          <w:color w:val="000000"/>
          <w:sz w:val="24"/>
          <w:szCs w:val="24"/>
        </w:rPr>
        <w:t>I.4</w:t>
      </w:r>
      <w:r w:rsidR="001B41F1">
        <w:rPr>
          <w:rFonts w:ascii="Times New Roman" w:eastAsiaTheme="minorHAnsi" w:hAnsi="Times New Roman" w:cs="Times New Roman"/>
          <w:color w:val="000000"/>
          <w:sz w:val="24"/>
          <w:szCs w:val="24"/>
        </w:rPr>
        <w:t>)</w:t>
      </w:r>
      <w:r w:rsidR="00D930AF">
        <w:rPr>
          <w:rFonts w:ascii="Times New Roman" w:eastAsiaTheme="minorHAnsi" w:hAnsi="Times New Roman" w:cs="Times New Roman"/>
          <w:color w:val="000000"/>
          <w:sz w:val="24"/>
          <w:szCs w:val="24"/>
        </w:rPr>
        <w:t xml:space="preserve"> </w:t>
      </w:r>
      <w:r w:rsidRPr="00D45754">
        <w:rPr>
          <w:rFonts w:ascii="Times New Roman" w:eastAsiaTheme="minorHAnsi" w:hAnsi="Times New Roman" w:cs="Times New Roman"/>
          <w:color w:val="000000"/>
          <w:sz w:val="24"/>
          <w:szCs w:val="24"/>
        </w:rPr>
        <w:t xml:space="preserve">un </w:t>
      </w:r>
      <w:r w:rsidR="00E61DF5" w:rsidRPr="00D45754">
        <w:rPr>
          <w:rFonts w:ascii="Times New Roman" w:eastAsiaTheme="minorHAnsi" w:hAnsi="Times New Roman" w:cs="Times New Roman"/>
          <w:color w:val="000000"/>
          <w:sz w:val="24"/>
          <w:szCs w:val="24"/>
        </w:rPr>
        <w:t>exemple de</w:t>
      </w:r>
      <w:r w:rsidRPr="00D45754">
        <w:rPr>
          <w:rFonts w:ascii="Times New Roman" w:eastAsiaTheme="minorHAnsi" w:hAnsi="Times New Roman" w:cs="Times New Roman"/>
          <w:color w:val="000000"/>
          <w:sz w:val="24"/>
          <w:szCs w:val="24"/>
        </w:rPr>
        <w:t xml:space="preserve"> structure de bande phononique pour un</w:t>
      </w:r>
      <w:r>
        <w:rPr>
          <w:rFonts w:ascii="Times New Roman" w:eastAsiaTheme="minorHAnsi" w:hAnsi="Times New Roman" w:cs="Times New Roman"/>
          <w:color w:val="000000"/>
          <w:sz w:val="24"/>
          <w:szCs w:val="24"/>
        </w:rPr>
        <w:t xml:space="preserve"> crista</w:t>
      </w:r>
      <w:r w:rsidR="00534E73">
        <w:rPr>
          <w:rFonts w:ascii="Times New Roman" w:eastAsiaTheme="minorHAnsi" w:hAnsi="Times New Roman" w:cs="Times New Roman"/>
          <w:color w:val="000000"/>
          <w:sz w:val="24"/>
          <w:szCs w:val="24"/>
        </w:rPr>
        <w:t>l</w:t>
      </w:r>
      <w:r w:rsidR="006170E7">
        <w:rPr>
          <w:rFonts w:ascii="Times New Roman" w:eastAsiaTheme="minorHAnsi" w:hAnsi="Times New Roman" w:cs="Times New Roman"/>
          <w:color w:val="000000"/>
          <w:sz w:val="24"/>
          <w:szCs w:val="24"/>
        </w:rPr>
        <w:t xml:space="preserve"> </w:t>
      </w:r>
      <w:r>
        <w:rPr>
          <w:rFonts w:ascii="Times New Roman" w:eastAsiaTheme="minorHAnsi" w:hAnsi="Times New Roman" w:cs="Times New Roman"/>
          <w:color w:val="000000"/>
          <w:sz w:val="24"/>
          <w:szCs w:val="24"/>
        </w:rPr>
        <w:t>phononique</w:t>
      </w:r>
      <w:r w:rsidRPr="00D45754">
        <w:rPr>
          <w:rFonts w:ascii="Times New Roman" w:eastAsiaTheme="minorHAnsi" w:hAnsi="Times New Roman" w:cs="Times New Roman"/>
          <w:color w:val="000000"/>
          <w:sz w:val="24"/>
          <w:szCs w:val="24"/>
        </w:rPr>
        <w:t xml:space="preserve"> bidimensionnel à ondes de Lamb (semblable à celui de la </w:t>
      </w:r>
      <w:r w:rsidR="00FE6F89">
        <w:rPr>
          <w:rFonts w:ascii="Times New Roman" w:eastAsiaTheme="minorHAnsi" w:hAnsi="Times New Roman" w:cs="Times New Roman"/>
          <w:color w:val="000000"/>
          <w:sz w:val="24"/>
          <w:szCs w:val="24"/>
        </w:rPr>
        <w:t>(F</w:t>
      </w:r>
      <w:r w:rsidRPr="00D45754">
        <w:rPr>
          <w:rFonts w:ascii="Times New Roman" w:eastAsiaTheme="minorHAnsi" w:hAnsi="Times New Roman" w:cs="Times New Roman"/>
          <w:color w:val="000000"/>
          <w:sz w:val="24"/>
          <w:szCs w:val="24"/>
        </w:rPr>
        <w:t xml:space="preserve">igure </w:t>
      </w:r>
      <w:r w:rsidR="003C1796">
        <w:rPr>
          <w:rFonts w:ascii="Times New Roman" w:eastAsiaTheme="minorHAnsi" w:hAnsi="Times New Roman" w:cs="Times New Roman"/>
          <w:color w:val="000000"/>
          <w:sz w:val="24"/>
          <w:szCs w:val="24"/>
        </w:rPr>
        <w:t>I</w:t>
      </w:r>
      <w:r w:rsidR="00117AAA">
        <w:rPr>
          <w:rFonts w:ascii="Times New Roman" w:eastAsiaTheme="minorHAnsi" w:hAnsi="Times New Roman" w:cs="Times New Roman"/>
          <w:color w:val="000000"/>
          <w:sz w:val="24"/>
          <w:szCs w:val="24"/>
        </w:rPr>
        <w:t>I.</w:t>
      </w:r>
      <w:r w:rsidR="00D930AF">
        <w:rPr>
          <w:rFonts w:ascii="Times New Roman" w:eastAsiaTheme="minorHAnsi" w:hAnsi="Times New Roman" w:cs="Times New Roman"/>
          <w:color w:val="000000"/>
          <w:sz w:val="24"/>
          <w:szCs w:val="24"/>
        </w:rPr>
        <w:t>4</w:t>
      </w:r>
      <w:r w:rsidRPr="00D45754">
        <w:rPr>
          <w:rFonts w:ascii="Times New Roman" w:eastAsiaTheme="minorHAnsi" w:hAnsi="Times New Roman" w:cs="Times New Roman"/>
          <w:color w:val="000000"/>
          <w:sz w:val="24"/>
          <w:szCs w:val="24"/>
        </w:rPr>
        <w:t>(c)</w:t>
      </w:r>
      <w:r w:rsidR="00FE6F89">
        <w:rPr>
          <w:rFonts w:ascii="Times New Roman" w:eastAsiaTheme="minorHAnsi" w:hAnsi="Times New Roman" w:cs="Times New Roman"/>
          <w:color w:val="000000"/>
          <w:sz w:val="24"/>
          <w:szCs w:val="24"/>
        </w:rPr>
        <w:t>)</w:t>
      </w:r>
      <w:r w:rsidRPr="00D45754">
        <w:rPr>
          <w:rFonts w:ascii="Times New Roman" w:eastAsiaTheme="minorHAnsi" w:hAnsi="Times New Roman" w:cs="Times New Roman"/>
          <w:color w:val="000000"/>
          <w:sz w:val="24"/>
          <w:szCs w:val="24"/>
        </w:rPr>
        <w:t xml:space="preserve"> constitué d'</w:t>
      </w:r>
      <w:r w:rsidR="00C62F41" w:rsidRPr="00D45754">
        <w:rPr>
          <w:rFonts w:ascii="Times New Roman" w:eastAsiaTheme="minorHAnsi" w:hAnsi="Times New Roman" w:cs="Times New Roman"/>
          <w:color w:val="000000"/>
          <w:sz w:val="24"/>
          <w:szCs w:val="24"/>
        </w:rPr>
        <w:t>un arrangement</w:t>
      </w:r>
      <w:r w:rsidRPr="00D45754">
        <w:rPr>
          <w:rFonts w:ascii="Times New Roman" w:eastAsiaTheme="minorHAnsi" w:hAnsi="Times New Roman" w:cs="Times New Roman"/>
          <w:color w:val="000000"/>
          <w:sz w:val="24"/>
          <w:szCs w:val="24"/>
        </w:rPr>
        <w:t xml:space="preserve"> carré périodique d'inclusions cylindriques en or dans une plaque </w:t>
      </w:r>
      <w:r w:rsidRPr="009C5A9B">
        <w:rPr>
          <w:rFonts w:ascii="Times New Roman" w:eastAsiaTheme="minorHAnsi" w:hAnsi="Times New Roman" w:cs="Times New Roman"/>
          <w:sz w:val="24"/>
          <w:szCs w:val="24"/>
        </w:rPr>
        <w:t>d'</w:t>
      </w:r>
      <w:r w:rsidR="00C62F41" w:rsidRPr="009C5A9B">
        <w:rPr>
          <w:rFonts w:ascii="Times New Roman" w:eastAsiaTheme="minorHAnsi" w:hAnsi="Times New Roman" w:cs="Times New Roman"/>
          <w:sz w:val="24"/>
          <w:szCs w:val="24"/>
        </w:rPr>
        <w:t>époxy</w:t>
      </w:r>
      <w:r w:rsidR="003C1796">
        <w:rPr>
          <w:rFonts w:ascii="Times New Roman" w:eastAsiaTheme="minorHAnsi" w:hAnsi="Times New Roman" w:cs="Times New Roman"/>
          <w:sz w:val="24"/>
          <w:szCs w:val="24"/>
        </w:rPr>
        <w:t xml:space="preserve"> </w:t>
      </w:r>
      <w:r w:rsidR="00C62F41" w:rsidRPr="009C5A9B">
        <w:rPr>
          <w:rFonts w:ascii="Times New Roman" w:eastAsiaTheme="minorHAnsi" w:hAnsi="Times New Roman" w:cs="Times New Roman"/>
          <w:sz w:val="24"/>
          <w:szCs w:val="24"/>
        </w:rPr>
        <w:t>d</w:t>
      </w:r>
      <w:r w:rsidRPr="00D45754">
        <w:rPr>
          <w:rFonts w:ascii="Times New Roman" w:eastAsiaTheme="minorHAnsi" w:hAnsi="Times New Roman" w:cs="Times New Roman"/>
          <w:color w:val="000000"/>
          <w:sz w:val="24"/>
          <w:szCs w:val="24"/>
        </w:rPr>
        <w:t>'épaisseur</w:t>
      </w:r>
      <w:r w:rsidR="003C1796">
        <w:rPr>
          <w:rFonts w:ascii="Times New Roman" w:eastAsiaTheme="minorHAnsi" w:hAnsi="Times New Roman" w:cs="Times New Roman"/>
          <w:i/>
          <w:iCs/>
          <w:color w:val="000000"/>
          <w:sz w:val="24"/>
          <w:szCs w:val="24"/>
        </w:rPr>
        <w:t xml:space="preserve"> </w:t>
      </w:r>
      <w:r w:rsidRPr="0070667C">
        <w:rPr>
          <w:rFonts w:ascii="Times New Roman" w:eastAsiaTheme="minorHAnsi" w:hAnsi="Times New Roman" w:cs="Times New Roman"/>
          <w:color w:val="000000"/>
          <w:sz w:val="24"/>
          <w:szCs w:val="24"/>
        </w:rPr>
        <w:t>e=0.25</w:t>
      </w:r>
      <w:r w:rsidR="0070667C">
        <w:rPr>
          <w:rFonts w:ascii="Times New Roman" w:eastAsiaTheme="minorHAnsi" w:hAnsi="Times New Roman" w:cs="Times New Roman"/>
          <w:color w:val="000000"/>
          <w:sz w:val="24"/>
          <w:szCs w:val="24"/>
        </w:rPr>
        <w:t xml:space="preserve"> </w:t>
      </w:r>
      <w:r w:rsidRPr="0070667C">
        <w:rPr>
          <w:rFonts w:ascii="Times New Roman" w:eastAsiaTheme="minorHAnsi" w:hAnsi="Times New Roman" w:cs="Times New Roman"/>
          <w:color w:val="000000"/>
          <w:sz w:val="24"/>
          <w:szCs w:val="24"/>
        </w:rPr>
        <w:t xml:space="preserve">a, a </w:t>
      </w:r>
      <w:r w:rsidRPr="00D45754">
        <w:rPr>
          <w:rFonts w:ascii="Times New Roman" w:eastAsiaTheme="minorHAnsi" w:hAnsi="Times New Roman" w:cs="Times New Roman"/>
          <w:color w:val="000000"/>
          <w:sz w:val="24"/>
          <w:szCs w:val="24"/>
        </w:rPr>
        <w:t xml:space="preserve">étant la périodicité de la structure. Cette structure de bande est </w:t>
      </w:r>
      <w:r w:rsidR="00C62F41" w:rsidRPr="00D45754">
        <w:rPr>
          <w:rFonts w:ascii="Times New Roman" w:eastAsiaTheme="minorHAnsi" w:hAnsi="Times New Roman" w:cs="Times New Roman"/>
          <w:color w:val="000000"/>
          <w:sz w:val="24"/>
          <w:szCs w:val="24"/>
        </w:rPr>
        <w:t>calculée</w:t>
      </w:r>
      <w:r w:rsidR="00C62F41" w:rsidRPr="00D45754">
        <w:rPr>
          <w:rFonts w:ascii="Times New Roman" w:eastAsiaTheme="minorHAnsi" w:hAnsi="Times New Roman" w:cs="Times New Roman"/>
          <w:sz w:val="24"/>
          <w:szCs w:val="24"/>
        </w:rPr>
        <w:t xml:space="preserve"> puis</w:t>
      </w:r>
      <w:r w:rsidRPr="00D45754">
        <w:rPr>
          <w:rFonts w:ascii="Times New Roman" w:eastAsiaTheme="minorHAnsi" w:hAnsi="Times New Roman" w:cs="Times New Roman"/>
          <w:sz w:val="24"/>
          <w:szCs w:val="24"/>
        </w:rPr>
        <w:t xml:space="preserve"> représentée suivant les trois directions de propagation </w:t>
      </w:r>
      <w:r>
        <w:rPr>
          <w:rFonts w:ascii="Symbol" w:eastAsiaTheme="minorHAnsi" w:hAnsi="Symbol" w:cs="Symbol"/>
          <w:sz w:val="24"/>
          <w:szCs w:val="24"/>
          <w:lang w:val="en-US"/>
        </w:rPr>
        <w:t></w:t>
      </w:r>
      <w:r w:rsidRPr="00D45754">
        <w:rPr>
          <w:rFonts w:ascii="Times New Roman" w:eastAsiaTheme="minorHAnsi" w:hAnsi="Times New Roman" w:cs="Times New Roman"/>
          <w:sz w:val="24"/>
          <w:szCs w:val="24"/>
        </w:rPr>
        <w:t>X, XM et M</w:t>
      </w:r>
      <w:r>
        <w:rPr>
          <w:rFonts w:ascii="Symbol" w:eastAsiaTheme="minorHAnsi" w:hAnsi="Symbol" w:cs="Symbol"/>
          <w:sz w:val="24"/>
          <w:szCs w:val="24"/>
          <w:lang w:val="en-US"/>
        </w:rPr>
        <w:t></w:t>
      </w:r>
      <w:r w:rsidRPr="00D45754">
        <w:rPr>
          <w:rFonts w:ascii="Times New Roman" w:eastAsiaTheme="minorHAnsi" w:hAnsi="Times New Roman" w:cs="Times New Roman"/>
          <w:sz w:val="24"/>
          <w:szCs w:val="24"/>
        </w:rPr>
        <w:t xml:space="preserve">, axes </w:t>
      </w:r>
      <w:r w:rsidR="00C62F41" w:rsidRPr="00D45754">
        <w:rPr>
          <w:rFonts w:ascii="Times New Roman" w:eastAsiaTheme="minorHAnsi" w:hAnsi="Times New Roman" w:cs="Times New Roman"/>
          <w:sz w:val="24"/>
          <w:szCs w:val="24"/>
        </w:rPr>
        <w:t>principaux de</w:t>
      </w:r>
      <w:r w:rsidRPr="00D45754">
        <w:rPr>
          <w:rFonts w:ascii="Times New Roman" w:eastAsiaTheme="minorHAnsi" w:hAnsi="Times New Roman" w:cs="Times New Roman"/>
          <w:sz w:val="24"/>
          <w:szCs w:val="24"/>
        </w:rPr>
        <w:t xml:space="preserve"> symétrie de la première zone de Brillouin, déterminés par le vecteur </w:t>
      </w:r>
      <w:r w:rsidR="00D930AF" w:rsidRPr="00D45754">
        <w:rPr>
          <w:rFonts w:ascii="Times New Roman" w:eastAsiaTheme="minorHAnsi" w:hAnsi="Times New Roman" w:cs="Times New Roman"/>
          <w:sz w:val="24"/>
          <w:szCs w:val="24"/>
        </w:rPr>
        <w:t>d’onde</w:t>
      </w:r>
      <m:oMath>
        <m:acc>
          <m:accPr>
            <m:chr m:val="⃗"/>
            <m:ctrlPr>
              <w:rPr>
                <w:rFonts w:ascii="Cambria Math" w:eastAsiaTheme="minorHAnsi" w:hAnsi="Cambria Math" w:cs="Times New Roman"/>
                <w:i/>
                <w:color w:val="000000"/>
                <w:sz w:val="24"/>
                <w:szCs w:val="24"/>
              </w:rPr>
            </m:ctrlPr>
          </m:accPr>
          <m:e>
            <m:r>
              <w:rPr>
                <w:rFonts w:ascii="Cambria Math" w:eastAsiaTheme="minorHAnsi" w:hAnsi="Cambria Math" w:cs="Times New Roman"/>
                <w:color w:val="000000"/>
                <w:sz w:val="24"/>
                <w:szCs w:val="24"/>
              </w:rPr>
              <m:t xml:space="preserve"> k</m:t>
            </m:r>
          </m:e>
        </m:acc>
      </m:oMath>
      <w:r w:rsidRPr="00D45754">
        <w:rPr>
          <w:rFonts w:ascii="Times New Roman" w:eastAsiaTheme="minorHAnsi" w:hAnsi="Times New Roman" w:cs="Times New Roman"/>
          <w:sz w:val="24"/>
          <w:szCs w:val="24"/>
        </w:rPr>
        <w:t>.</w:t>
      </w:r>
    </w:p>
    <w:p w:rsidR="00CF07B6" w:rsidRDefault="00CF07B6" w:rsidP="00CF07B6">
      <w:pPr>
        <w:autoSpaceDE w:val="0"/>
        <w:autoSpaceDN w:val="0"/>
        <w:adjustRightInd w:val="0"/>
        <w:spacing w:after="0" w:line="360" w:lineRule="auto"/>
        <w:ind w:firstLine="720"/>
        <w:jc w:val="both"/>
        <w:rPr>
          <w:rFonts w:ascii="Times New Roman" w:eastAsiaTheme="minorHAnsi" w:hAnsi="Times New Roman" w:cs="Times New Roman"/>
          <w:color w:val="000000"/>
          <w:sz w:val="24"/>
          <w:szCs w:val="24"/>
        </w:rPr>
      </w:pPr>
    </w:p>
    <w:p w:rsidR="00CF07B6" w:rsidRDefault="00CF07B6" w:rsidP="00CF07B6">
      <w:pPr>
        <w:autoSpaceDE w:val="0"/>
        <w:autoSpaceDN w:val="0"/>
        <w:adjustRightInd w:val="0"/>
        <w:spacing w:after="0" w:line="360" w:lineRule="auto"/>
        <w:ind w:firstLine="720"/>
        <w:jc w:val="both"/>
        <w:rPr>
          <w:rFonts w:ascii="Times New Roman" w:eastAsiaTheme="minorHAnsi" w:hAnsi="Times New Roman" w:cs="Times New Roman"/>
          <w:color w:val="000000"/>
          <w:sz w:val="24"/>
          <w:szCs w:val="24"/>
        </w:rPr>
      </w:pPr>
    </w:p>
    <w:p w:rsidR="00CF07B6" w:rsidRDefault="00CF07B6" w:rsidP="00CF07B6">
      <w:pPr>
        <w:autoSpaceDE w:val="0"/>
        <w:autoSpaceDN w:val="0"/>
        <w:adjustRightInd w:val="0"/>
        <w:spacing w:after="0" w:line="360" w:lineRule="auto"/>
        <w:ind w:firstLine="720"/>
        <w:jc w:val="both"/>
        <w:rPr>
          <w:rFonts w:ascii="Times New Roman" w:eastAsiaTheme="minorHAnsi" w:hAnsi="Times New Roman" w:cs="Times New Roman"/>
          <w:color w:val="000000"/>
          <w:sz w:val="24"/>
          <w:szCs w:val="24"/>
        </w:rPr>
      </w:pPr>
    </w:p>
    <w:p w:rsidR="00CF07B6" w:rsidRDefault="00CF07B6" w:rsidP="00CF07B6">
      <w:pPr>
        <w:autoSpaceDE w:val="0"/>
        <w:autoSpaceDN w:val="0"/>
        <w:adjustRightInd w:val="0"/>
        <w:spacing w:after="0" w:line="360" w:lineRule="auto"/>
        <w:ind w:firstLine="720"/>
        <w:jc w:val="both"/>
        <w:rPr>
          <w:rFonts w:ascii="Times New Roman" w:eastAsiaTheme="minorHAnsi" w:hAnsi="Times New Roman" w:cs="Times New Roman"/>
          <w:color w:val="000000"/>
          <w:sz w:val="24"/>
          <w:szCs w:val="24"/>
        </w:rPr>
      </w:pPr>
    </w:p>
    <w:p w:rsidR="00CF07B6" w:rsidRDefault="00CF07B6" w:rsidP="00CF07B6">
      <w:pPr>
        <w:autoSpaceDE w:val="0"/>
        <w:autoSpaceDN w:val="0"/>
        <w:adjustRightInd w:val="0"/>
        <w:spacing w:after="0" w:line="360" w:lineRule="auto"/>
        <w:ind w:firstLine="720"/>
        <w:jc w:val="both"/>
        <w:rPr>
          <w:rFonts w:ascii="Times New Roman" w:eastAsiaTheme="minorHAnsi" w:hAnsi="Times New Roman" w:cs="Times New Roman"/>
          <w:color w:val="000000"/>
          <w:sz w:val="24"/>
          <w:szCs w:val="24"/>
        </w:rPr>
      </w:pPr>
    </w:p>
    <w:p w:rsidR="00CF07B6" w:rsidRPr="00CF07B6" w:rsidRDefault="00CF07B6" w:rsidP="00CF07B6">
      <w:pPr>
        <w:pStyle w:val="a7"/>
        <w:numPr>
          <w:ilvl w:val="0"/>
          <w:numId w:val="1"/>
        </w:numPr>
        <w:autoSpaceDE w:val="0"/>
        <w:autoSpaceDN w:val="0"/>
        <w:adjustRightInd w:val="0"/>
        <w:spacing w:after="0" w:line="360" w:lineRule="auto"/>
        <w:jc w:val="both"/>
        <w:rPr>
          <w:rFonts w:ascii="Times New Roman" w:eastAsiaTheme="minorHAnsi" w:hAnsi="Times New Roman" w:cs="Times New Roman"/>
          <w:color w:val="000000"/>
          <w:sz w:val="24"/>
          <w:szCs w:val="24"/>
        </w:rPr>
      </w:pPr>
      <w:r>
        <w:rPr>
          <w:rFonts w:ascii="Times New Roman" w:eastAsiaTheme="minorHAnsi" w:hAnsi="Times New Roman" w:cs="Times New Roman"/>
          <w:color w:val="000000"/>
          <w:sz w:val="24"/>
          <w:szCs w:val="24"/>
        </w:rPr>
        <w:lastRenderedPageBreak/>
        <w:t xml:space="preserve">                                        b)                                                c)</w:t>
      </w:r>
    </w:p>
    <w:p w:rsidR="005F7FC3" w:rsidRDefault="005F7FC3" w:rsidP="005F7FC3">
      <w:pPr>
        <w:autoSpaceDE w:val="0"/>
        <w:autoSpaceDN w:val="0"/>
        <w:adjustRightInd w:val="0"/>
        <w:spacing w:after="0" w:line="360" w:lineRule="auto"/>
        <w:jc w:val="center"/>
        <w:rPr>
          <w:rFonts w:ascii="Times New Roman" w:eastAsiaTheme="minorHAnsi" w:hAnsi="Times New Roman" w:cs="Times New Roman"/>
          <w:color w:val="000000"/>
          <w:sz w:val="24"/>
          <w:szCs w:val="24"/>
        </w:rPr>
      </w:pPr>
      <w:r>
        <w:rPr>
          <w:rFonts w:ascii="Times New Roman" w:eastAsiaTheme="minorHAnsi" w:hAnsi="Times New Roman" w:cs="Times New Roman"/>
          <w:noProof/>
          <w:color w:val="000000"/>
          <w:sz w:val="24"/>
          <w:szCs w:val="24"/>
          <w:lang w:val="en-US"/>
        </w:rPr>
        <w:drawing>
          <wp:inline distT="0" distB="0" distL="0" distR="0">
            <wp:extent cx="5274310" cy="1666546"/>
            <wp:effectExtent l="19050" t="0" r="2540" b="0"/>
            <wp:docPr id="4"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srcRect/>
                    <a:stretch>
                      <a:fillRect/>
                    </a:stretch>
                  </pic:blipFill>
                  <pic:spPr bwMode="auto">
                    <a:xfrm>
                      <a:off x="0" y="0"/>
                      <a:ext cx="5274310" cy="1666546"/>
                    </a:xfrm>
                    <a:prstGeom prst="rect">
                      <a:avLst/>
                    </a:prstGeom>
                    <a:noFill/>
                    <a:ln w="9525">
                      <a:noFill/>
                      <a:miter lim="800000"/>
                      <a:headEnd/>
                      <a:tailEnd/>
                    </a:ln>
                  </pic:spPr>
                </pic:pic>
              </a:graphicData>
            </a:graphic>
          </wp:inline>
        </w:drawing>
      </w:r>
    </w:p>
    <w:p w:rsidR="005F7FC3" w:rsidRDefault="005F7FC3" w:rsidP="003C1796">
      <w:pPr>
        <w:autoSpaceDE w:val="0"/>
        <w:autoSpaceDN w:val="0"/>
        <w:adjustRightInd w:val="0"/>
        <w:spacing w:after="0" w:line="360" w:lineRule="auto"/>
        <w:jc w:val="center"/>
        <w:rPr>
          <w:rFonts w:ascii="Times New Roman" w:eastAsiaTheme="minorHAnsi" w:hAnsi="Times New Roman" w:cs="Times New Roman"/>
          <w:b/>
          <w:bCs/>
          <w:i/>
          <w:iCs/>
          <w:color w:val="000000"/>
          <w:sz w:val="24"/>
          <w:szCs w:val="24"/>
        </w:rPr>
      </w:pPr>
      <w:r w:rsidRPr="005F7FC3">
        <w:rPr>
          <w:rFonts w:ascii="Times New Roman" w:eastAsiaTheme="minorHAnsi" w:hAnsi="Times New Roman" w:cs="Times New Roman"/>
          <w:b/>
          <w:bCs/>
          <w:i/>
          <w:iCs/>
          <w:color w:val="000000"/>
          <w:sz w:val="24"/>
          <w:szCs w:val="24"/>
        </w:rPr>
        <w:t xml:space="preserve">Figure </w:t>
      </w:r>
      <w:r w:rsidR="003C1796">
        <w:rPr>
          <w:rFonts w:ascii="Times New Roman" w:eastAsiaTheme="minorHAnsi" w:hAnsi="Times New Roman" w:cs="Times New Roman"/>
          <w:b/>
          <w:bCs/>
          <w:i/>
          <w:iCs/>
          <w:color w:val="000000"/>
          <w:sz w:val="24"/>
          <w:szCs w:val="24"/>
        </w:rPr>
        <w:t>II</w:t>
      </w:r>
      <w:r w:rsidRPr="005F7FC3">
        <w:rPr>
          <w:rFonts w:ascii="Times New Roman" w:eastAsiaTheme="minorHAnsi" w:hAnsi="Times New Roman" w:cs="Times New Roman"/>
          <w:b/>
          <w:bCs/>
          <w:i/>
          <w:iCs/>
          <w:color w:val="000000"/>
          <w:sz w:val="24"/>
          <w:szCs w:val="24"/>
        </w:rPr>
        <w:t xml:space="preserve">.4 : Exemple de calcul de structure de bandes aux axes principaux de symétrie de la première zone de Brillouin pour un </w:t>
      </w:r>
      <w:r>
        <w:rPr>
          <w:rFonts w:ascii="Times New Roman" w:eastAsiaTheme="minorHAnsi" w:hAnsi="Times New Roman" w:cs="Times New Roman"/>
          <w:b/>
          <w:bCs/>
          <w:i/>
          <w:iCs/>
          <w:color w:val="000000"/>
          <w:sz w:val="24"/>
          <w:szCs w:val="24"/>
        </w:rPr>
        <w:t>crista</w:t>
      </w:r>
      <w:r w:rsidR="00474FFF">
        <w:rPr>
          <w:rFonts w:ascii="Times New Roman" w:eastAsiaTheme="minorHAnsi" w:hAnsi="Times New Roman" w:cs="Times New Roman"/>
          <w:b/>
          <w:bCs/>
          <w:i/>
          <w:iCs/>
          <w:color w:val="000000"/>
          <w:sz w:val="24"/>
          <w:szCs w:val="24"/>
        </w:rPr>
        <w:t>l</w:t>
      </w:r>
      <w:r>
        <w:rPr>
          <w:rFonts w:ascii="Times New Roman" w:eastAsiaTheme="minorHAnsi" w:hAnsi="Times New Roman" w:cs="Times New Roman"/>
          <w:b/>
          <w:bCs/>
          <w:i/>
          <w:iCs/>
          <w:color w:val="000000"/>
          <w:sz w:val="24"/>
          <w:szCs w:val="24"/>
        </w:rPr>
        <w:t xml:space="preserve"> photoniques</w:t>
      </w:r>
      <w:r w:rsidRPr="005F7FC3">
        <w:rPr>
          <w:rFonts w:ascii="Times New Roman" w:eastAsiaTheme="minorHAnsi" w:hAnsi="Times New Roman" w:cs="Times New Roman"/>
          <w:b/>
          <w:bCs/>
          <w:i/>
          <w:iCs/>
          <w:color w:val="000000"/>
          <w:sz w:val="24"/>
          <w:szCs w:val="24"/>
        </w:rPr>
        <w:t xml:space="preserve"> à ondes de Lamb</w:t>
      </w:r>
      <w:r w:rsidRPr="005F7FC3">
        <w:rPr>
          <w:rFonts w:ascii="Times New Roman" w:eastAsiaTheme="minorHAnsi" w:hAnsi="Times New Roman" w:cs="Times New Roman"/>
          <w:i/>
          <w:iCs/>
          <w:color w:val="000000"/>
          <w:sz w:val="24"/>
          <w:szCs w:val="24"/>
        </w:rPr>
        <w:t>.</w:t>
      </w:r>
    </w:p>
    <w:p w:rsidR="005F7FC3" w:rsidRDefault="005F7FC3" w:rsidP="00A13B8F">
      <w:pPr>
        <w:autoSpaceDE w:val="0"/>
        <w:autoSpaceDN w:val="0"/>
        <w:adjustRightInd w:val="0"/>
        <w:spacing w:before="240" w:after="0" w:line="360" w:lineRule="auto"/>
        <w:jc w:val="both"/>
        <w:rPr>
          <w:rFonts w:ascii="Times New Roman" w:eastAsiaTheme="minorHAnsi" w:hAnsi="Times New Roman" w:cs="Times New Roman"/>
          <w:color w:val="000000"/>
          <w:sz w:val="24"/>
          <w:szCs w:val="24"/>
        </w:rPr>
      </w:pPr>
      <w:r w:rsidRPr="005F7FC3">
        <w:rPr>
          <w:rFonts w:ascii="Times New Roman" w:eastAsiaTheme="minorHAnsi" w:hAnsi="Times New Roman" w:cs="Times New Roman"/>
          <w:color w:val="000000"/>
          <w:sz w:val="24"/>
          <w:szCs w:val="24"/>
        </w:rPr>
        <w:t xml:space="preserve">Les premières études menées sur les systèmes phononiques ont permis de mettre </w:t>
      </w:r>
      <w:r w:rsidR="00C62F41" w:rsidRPr="005F7FC3">
        <w:rPr>
          <w:rFonts w:ascii="Times New Roman" w:eastAsiaTheme="minorHAnsi" w:hAnsi="Times New Roman" w:cs="Times New Roman"/>
          <w:color w:val="000000"/>
          <w:sz w:val="24"/>
          <w:szCs w:val="24"/>
        </w:rPr>
        <w:t>en évidence</w:t>
      </w:r>
      <w:r w:rsidRPr="005F7FC3">
        <w:rPr>
          <w:rFonts w:ascii="Times New Roman" w:eastAsiaTheme="minorHAnsi" w:hAnsi="Times New Roman" w:cs="Times New Roman"/>
          <w:color w:val="000000"/>
          <w:sz w:val="24"/>
          <w:szCs w:val="24"/>
        </w:rPr>
        <w:t xml:space="preserve"> le mécanisme responsable de la création des bandes interdites, à savoir la </w:t>
      </w:r>
      <w:r w:rsidR="00C62F41" w:rsidRPr="005F7FC3">
        <w:rPr>
          <w:rFonts w:ascii="Times New Roman" w:eastAsiaTheme="minorHAnsi" w:hAnsi="Times New Roman" w:cs="Times New Roman"/>
          <w:color w:val="000000"/>
          <w:sz w:val="24"/>
          <w:szCs w:val="24"/>
        </w:rPr>
        <w:t>diffusion de</w:t>
      </w:r>
      <w:r w:rsidRPr="005F7FC3">
        <w:rPr>
          <w:rFonts w:ascii="Times New Roman" w:eastAsiaTheme="minorHAnsi" w:hAnsi="Times New Roman" w:cs="Times New Roman"/>
          <w:color w:val="000000"/>
          <w:sz w:val="24"/>
          <w:szCs w:val="24"/>
        </w:rPr>
        <w:t xml:space="preserve"> Bragg. </w:t>
      </w:r>
      <w:proofErr w:type="spellStart"/>
      <w:r w:rsidRPr="00745279">
        <w:rPr>
          <w:rFonts w:ascii="Times New Roman" w:eastAsiaTheme="minorHAnsi" w:hAnsi="Times New Roman" w:cs="Times New Roman"/>
          <w:sz w:val="24"/>
          <w:szCs w:val="24"/>
        </w:rPr>
        <w:t>Tamura</w:t>
      </w:r>
      <w:proofErr w:type="spellEnd"/>
      <w:r w:rsidR="003C1796">
        <w:rPr>
          <w:rFonts w:ascii="Times New Roman" w:eastAsiaTheme="minorHAnsi" w:hAnsi="Times New Roman" w:cs="Times New Roman"/>
          <w:sz w:val="24"/>
          <w:szCs w:val="24"/>
        </w:rPr>
        <w:t xml:space="preserve"> </w:t>
      </w:r>
      <w:r w:rsidRPr="00745279">
        <w:rPr>
          <w:rFonts w:ascii="Times New Roman" w:eastAsiaTheme="minorHAnsi" w:hAnsi="Times New Roman" w:cs="Times New Roman"/>
          <w:sz w:val="24"/>
          <w:szCs w:val="24"/>
        </w:rPr>
        <w:t>et al</w:t>
      </w:r>
      <w:r w:rsidR="006170E7">
        <w:rPr>
          <w:rFonts w:ascii="Times New Roman" w:eastAsiaTheme="minorHAnsi" w:hAnsi="Times New Roman" w:cs="Times New Roman"/>
          <w:sz w:val="24"/>
          <w:szCs w:val="24"/>
        </w:rPr>
        <w:t xml:space="preserve">. </w:t>
      </w:r>
      <w:r w:rsidRPr="00745279">
        <w:rPr>
          <w:rFonts w:ascii="Times New Roman" w:eastAsiaTheme="minorHAnsi" w:hAnsi="Times New Roman" w:cs="Times New Roman"/>
          <w:sz w:val="24"/>
          <w:szCs w:val="24"/>
        </w:rPr>
        <w:t>étaient</w:t>
      </w:r>
      <w:r w:rsidRPr="005F7FC3">
        <w:rPr>
          <w:rFonts w:ascii="Times New Roman" w:eastAsiaTheme="minorHAnsi" w:hAnsi="Times New Roman" w:cs="Times New Roman"/>
          <w:color w:val="000000"/>
          <w:sz w:val="24"/>
          <w:szCs w:val="24"/>
        </w:rPr>
        <w:t xml:space="preserve"> parmi les premiers à étudier en détail le mécanisme de</w:t>
      </w:r>
      <w:r w:rsidR="003C1796">
        <w:rPr>
          <w:rFonts w:ascii="Times New Roman" w:eastAsiaTheme="minorHAnsi" w:hAnsi="Times New Roman" w:cs="Times New Roman"/>
          <w:color w:val="000000"/>
          <w:sz w:val="24"/>
          <w:szCs w:val="24"/>
        </w:rPr>
        <w:t xml:space="preserve"> </w:t>
      </w:r>
      <w:r w:rsidRPr="005F7FC3">
        <w:rPr>
          <w:rFonts w:ascii="Times New Roman" w:eastAsiaTheme="minorHAnsi" w:hAnsi="Times New Roman" w:cs="Times New Roman"/>
          <w:color w:val="000000"/>
          <w:sz w:val="24"/>
          <w:szCs w:val="24"/>
        </w:rPr>
        <w:t>réflexion de Bragg dans un</w:t>
      </w:r>
      <w:r w:rsidR="003C1796">
        <w:rPr>
          <w:rFonts w:ascii="Times New Roman" w:eastAsiaTheme="minorHAnsi" w:hAnsi="Times New Roman" w:cs="Times New Roman"/>
          <w:color w:val="000000"/>
          <w:sz w:val="24"/>
          <w:szCs w:val="24"/>
        </w:rPr>
        <w:t xml:space="preserve"> </w:t>
      </w:r>
      <w:r w:rsidR="00D23213">
        <w:rPr>
          <w:rFonts w:ascii="Times New Roman" w:eastAsiaTheme="minorHAnsi" w:hAnsi="Times New Roman" w:cs="Times New Roman"/>
          <w:color w:val="000000"/>
          <w:sz w:val="24"/>
          <w:szCs w:val="24"/>
        </w:rPr>
        <w:t>crista</w:t>
      </w:r>
      <w:r w:rsidR="00282E67">
        <w:rPr>
          <w:rFonts w:ascii="Times New Roman" w:eastAsiaTheme="minorHAnsi" w:hAnsi="Times New Roman" w:cs="Times New Roman"/>
          <w:color w:val="000000"/>
          <w:sz w:val="24"/>
          <w:szCs w:val="24"/>
        </w:rPr>
        <w:t>l</w:t>
      </w:r>
      <w:r w:rsidR="006170E7">
        <w:rPr>
          <w:rFonts w:ascii="Times New Roman" w:eastAsiaTheme="minorHAnsi" w:hAnsi="Times New Roman" w:cs="Times New Roman"/>
          <w:color w:val="000000"/>
          <w:sz w:val="24"/>
          <w:szCs w:val="24"/>
        </w:rPr>
        <w:t xml:space="preserve"> </w:t>
      </w:r>
      <w:r w:rsidR="00D23213">
        <w:rPr>
          <w:rFonts w:ascii="Times New Roman" w:eastAsiaTheme="minorHAnsi" w:hAnsi="Times New Roman" w:cs="Times New Roman"/>
          <w:color w:val="000000"/>
          <w:sz w:val="24"/>
          <w:szCs w:val="24"/>
        </w:rPr>
        <w:t>phononique</w:t>
      </w:r>
      <w:r w:rsidRPr="005F7FC3">
        <w:rPr>
          <w:rFonts w:ascii="Times New Roman" w:eastAsiaTheme="minorHAnsi" w:hAnsi="Times New Roman" w:cs="Times New Roman"/>
          <w:color w:val="000000"/>
          <w:sz w:val="24"/>
          <w:szCs w:val="24"/>
        </w:rPr>
        <w:t xml:space="preserve"> unidimensionnel. Ils ont ainsi montré la possibilité d’avoir un</w:t>
      </w:r>
      <w:r w:rsidR="003C1796">
        <w:rPr>
          <w:rFonts w:ascii="Times New Roman" w:eastAsiaTheme="minorHAnsi" w:hAnsi="Times New Roman" w:cs="Times New Roman"/>
          <w:color w:val="000000"/>
          <w:sz w:val="24"/>
          <w:szCs w:val="24"/>
        </w:rPr>
        <w:t xml:space="preserve"> </w:t>
      </w:r>
      <w:r w:rsidR="00D23213">
        <w:rPr>
          <w:rFonts w:ascii="Times New Roman" w:eastAsiaTheme="minorHAnsi" w:hAnsi="Times New Roman" w:cs="Times New Roman"/>
          <w:color w:val="000000"/>
          <w:sz w:val="24"/>
          <w:szCs w:val="24"/>
        </w:rPr>
        <w:t>crista</w:t>
      </w:r>
      <w:r w:rsidR="00282E67">
        <w:rPr>
          <w:rFonts w:ascii="Times New Roman" w:eastAsiaTheme="minorHAnsi" w:hAnsi="Times New Roman" w:cs="Times New Roman"/>
          <w:color w:val="000000"/>
          <w:sz w:val="24"/>
          <w:szCs w:val="24"/>
        </w:rPr>
        <w:t>l</w:t>
      </w:r>
      <w:r w:rsidR="006170E7">
        <w:rPr>
          <w:rFonts w:ascii="Times New Roman" w:eastAsiaTheme="minorHAnsi" w:hAnsi="Times New Roman" w:cs="Times New Roman"/>
          <w:color w:val="000000"/>
          <w:sz w:val="24"/>
          <w:szCs w:val="24"/>
        </w:rPr>
        <w:t xml:space="preserve"> </w:t>
      </w:r>
      <w:r w:rsidR="00D23213">
        <w:rPr>
          <w:rFonts w:ascii="Times New Roman" w:eastAsiaTheme="minorHAnsi" w:hAnsi="Times New Roman" w:cs="Times New Roman"/>
          <w:color w:val="000000"/>
          <w:sz w:val="24"/>
          <w:szCs w:val="24"/>
        </w:rPr>
        <w:t>phononique</w:t>
      </w:r>
      <w:r w:rsidR="003C1796">
        <w:rPr>
          <w:rFonts w:ascii="Times New Roman" w:eastAsiaTheme="minorHAnsi" w:hAnsi="Times New Roman" w:cs="Times New Roman"/>
          <w:color w:val="000000"/>
          <w:sz w:val="24"/>
          <w:szCs w:val="24"/>
        </w:rPr>
        <w:t xml:space="preserve"> </w:t>
      </w:r>
      <w:r w:rsidRPr="005F7FC3">
        <w:rPr>
          <w:rFonts w:ascii="Times New Roman" w:eastAsiaTheme="minorHAnsi" w:hAnsi="Times New Roman" w:cs="Times New Roman"/>
          <w:color w:val="000000"/>
          <w:sz w:val="24"/>
          <w:szCs w:val="24"/>
        </w:rPr>
        <w:t xml:space="preserve">se comportant comme une barrière pour les modes longitudinaux et transverses dans </w:t>
      </w:r>
      <w:r w:rsidR="00C62F41" w:rsidRPr="005F7FC3">
        <w:rPr>
          <w:rFonts w:ascii="Times New Roman" w:eastAsiaTheme="minorHAnsi" w:hAnsi="Times New Roman" w:cs="Times New Roman"/>
          <w:color w:val="000000"/>
          <w:sz w:val="24"/>
          <w:szCs w:val="24"/>
        </w:rPr>
        <w:t>des intervalles</w:t>
      </w:r>
      <w:r w:rsidRPr="005F7FC3">
        <w:rPr>
          <w:rFonts w:ascii="Times New Roman" w:eastAsiaTheme="minorHAnsi" w:hAnsi="Times New Roman" w:cs="Times New Roman"/>
          <w:color w:val="000000"/>
          <w:sz w:val="24"/>
          <w:szCs w:val="24"/>
        </w:rPr>
        <w:t xml:space="preserve"> de fréquences bien déterminés dans toute la première zone irréductible de Brillouin.</w:t>
      </w:r>
      <w:r w:rsidR="003C1796">
        <w:rPr>
          <w:rFonts w:ascii="Times New Roman" w:eastAsiaTheme="minorHAnsi" w:hAnsi="Times New Roman" w:cs="Times New Roman"/>
          <w:color w:val="000000"/>
          <w:sz w:val="24"/>
          <w:szCs w:val="24"/>
        </w:rPr>
        <w:t xml:space="preserve"> </w:t>
      </w:r>
      <w:r w:rsidRPr="005F7FC3">
        <w:rPr>
          <w:rFonts w:ascii="Times New Roman" w:eastAsiaTheme="minorHAnsi" w:hAnsi="Times New Roman" w:cs="Times New Roman"/>
          <w:color w:val="000000"/>
          <w:sz w:val="24"/>
          <w:szCs w:val="24"/>
        </w:rPr>
        <w:t xml:space="preserve">De plus, ils ont mis en évidence une forte atténuation des ondes à ces intervalles lors de </w:t>
      </w:r>
      <w:r w:rsidR="00C62F41" w:rsidRPr="005F7FC3">
        <w:rPr>
          <w:rFonts w:ascii="Times New Roman" w:eastAsiaTheme="minorHAnsi" w:hAnsi="Times New Roman" w:cs="Times New Roman"/>
          <w:color w:val="000000"/>
          <w:sz w:val="24"/>
          <w:szCs w:val="24"/>
        </w:rPr>
        <w:t>leur transmission</w:t>
      </w:r>
      <w:r w:rsidRPr="005F7FC3">
        <w:rPr>
          <w:rFonts w:ascii="Times New Roman" w:eastAsiaTheme="minorHAnsi" w:hAnsi="Times New Roman" w:cs="Times New Roman"/>
          <w:color w:val="000000"/>
          <w:sz w:val="24"/>
          <w:szCs w:val="24"/>
        </w:rPr>
        <w:t xml:space="preserve"> dans le</w:t>
      </w:r>
      <w:r w:rsidR="006170E7">
        <w:rPr>
          <w:rFonts w:ascii="Times New Roman" w:eastAsiaTheme="minorHAnsi" w:hAnsi="Times New Roman" w:cs="Times New Roman"/>
          <w:color w:val="000000"/>
          <w:sz w:val="24"/>
          <w:szCs w:val="24"/>
        </w:rPr>
        <w:t xml:space="preserve"> </w:t>
      </w:r>
      <w:r w:rsidR="00D23213">
        <w:rPr>
          <w:rFonts w:ascii="Times New Roman" w:eastAsiaTheme="minorHAnsi" w:hAnsi="Times New Roman" w:cs="Times New Roman"/>
          <w:color w:val="000000"/>
          <w:sz w:val="24"/>
          <w:szCs w:val="24"/>
        </w:rPr>
        <w:t>crista</w:t>
      </w:r>
      <w:r w:rsidR="00282E67">
        <w:rPr>
          <w:rFonts w:ascii="Times New Roman" w:eastAsiaTheme="minorHAnsi" w:hAnsi="Times New Roman" w:cs="Times New Roman"/>
          <w:color w:val="000000"/>
          <w:sz w:val="24"/>
          <w:szCs w:val="24"/>
        </w:rPr>
        <w:t>l</w:t>
      </w:r>
      <w:r w:rsidR="006170E7">
        <w:rPr>
          <w:rFonts w:ascii="Times New Roman" w:eastAsiaTheme="minorHAnsi" w:hAnsi="Times New Roman" w:cs="Times New Roman"/>
          <w:color w:val="000000"/>
          <w:sz w:val="24"/>
          <w:szCs w:val="24"/>
        </w:rPr>
        <w:t xml:space="preserve"> </w:t>
      </w:r>
      <w:r w:rsidR="00D23213">
        <w:rPr>
          <w:rFonts w:ascii="Times New Roman" w:eastAsiaTheme="minorHAnsi" w:hAnsi="Times New Roman" w:cs="Times New Roman"/>
          <w:color w:val="000000"/>
          <w:sz w:val="24"/>
          <w:szCs w:val="24"/>
        </w:rPr>
        <w:t>phononique</w:t>
      </w:r>
      <w:r w:rsidRPr="005F7FC3">
        <w:rPr>
          <w:rFonts w:ascii="Times New Roman" w:eastAsiaTheme="minorHAnsi" w:hAnsi="Times New Roman" w:cs="Times New Roman"/>
          <w:color w:val="000000"/>
          <w:sz w:val="24"/>
          <w:szCs w:val="24"/>
        </w:rPr>
        <w:t>. Par la suite, d'innombrables travaux se sont attelés à étudier</w:t>
      </w:r>
      <w:r w:rsidR="003C1796">
        <w:rPr>
          <w:rFonts w:ascii="Times New Roman" w:eastAsiaTheme="minorHAnsi" w:hAnsi="Times New Roman" w:cs="Times New Roman"/>
          <w:color w:val="000000"/>
          <w:sz w:val="24"/>
          <w:szCs w:val="24"/>
        </w:rPr>
        <w:t xml:space="preserve"> </w:t>
      </w:r>
      <w:r w:rsidRPr="005F7FC3">
        <w:rPr>
          <w:rFonts w:ascii="Times New Roman" w:eastAsiaTheme="minorHAnsi" w:hAnsi="Times New Roman" w:cs="Times New Roman"/>
          <w:color w:val="000000"/>
          <w:sz w:val="24"/>
          <w:szCs w:val="24"/>
        </w:rPr>
        <w:t>l'ouverture de bandes interdites par le mécanisme de Bragg dans différents systèmes</w:t>
      </w:r>
      <w:r w:rsidR="003C1796">
        <w:rPr>
          <w:rFonts w:ascii="Times New Roman" w:eastAsiaTheme="minorHAnsi" w:hAnsi="Times New Roman" w:cs="Times New Roman"/>
          <w:color w:val="000000"/>
          <w:sz w:val="24"/>
          <w:szCs w:val="24"/>
        </w:rPr>
        <w:t xml:space="preserve"> </w:t>
      </w:r>
      <w:r w:rsidRPr="005F7FC3">
        <w:rPr>
          <w:rFonts w:ascii="Times New Roman" w:eastAsiaTheme="minorHAnsi" w:hAnsi="Times New Roman" w:cs="Times New Roman"/>
          <w:color w:val="000000"/>
          <w:sz w:val="24"/>
          <w:szCs w:val="24"/>
        </w:rPr>
        <w:t>phononiques, tout en explorant l'influence des paramètres géométriques et physiques sur le</w:t>
      </w:r>
      <w:r w:rsidR="003C1796">
        <w:rPr>
          <w:rFonts w:ascii="Times New Roman" w:eastAsiaTheme="minorHAnsi" w:hAnsi="Times New Roman" w:cs="Times New Roman"/>
          <w:color w:val="000000"/>
          <w:sz w:val="24"/>
          <w:szCs w:val="24"/>
        </w:rPr>
        <w:t xml:space="preserve"> </w:t>
      </w:r>
      <w:r w:rsidRPr="005F7FC3">
        <w:rPr>
          <w:rFonts w:ascii="Times New Roman" w:eastAsiaTheme="minorHAnsi" w:hAnsi="Times New Roman" w:cs="Times New Roman"/>
          <w:color w:val="000000"/>
          <w:sz w:val="24"/>
          <w:szCs w:val="24"/>
        </w:rPr>
        <w:t>comportement de ces bandes prohibant toute propagation. Ainsi, et de manière générale, il</w:t>
      </w:r>
      <w:r w:rsidR="003C1796">
        <w:rPr>
          <w:rFonts w:ascii="Times New Roman" w:eastAsiaTheme="minorHAnsi" w:hAnsi="Times New Roman" w:cs="Times New Roman"/>
          <w:color w:val="000000"/>
          <w:sz w:val="24"/>
          <w:szCs w:val="24"/>
        </w:rPr>
        <w:t xml:space="preserve"> </w:t>
      </w:r>
      <w:r w:rsidRPr="005F7FC3">
        <w:rPr>
          <w:rFonts w:ascii="Times New Roman" w:eastAsiaTheme="minorHAnsi" w:hAnsi="Times New Roman" w:cs="Times New Roman"/>
          <w:color w:val="000000"/>
          <w:sz w:val="24"/>
          <w:szCs w:val="24"/>
        </w:rPr>
        <w:t>est bien établi que ce type de bandes interdites dépend fortement de la périodicité et de la</w:t>
      </w:r>
      <w:r w:rsidR="003C1796">
        <w:rPr>
          <w:rFonts w:ascii="Times New Roman" w:eastAsiaTheme="minorHAnsi" w:hAnsi="Times New Roman" w:cs="Times New Roman"/>
          <w:color w:val="000000"/>
          <w:sz w:val="24"/>
          <w:szCs w:val="24"/>
        </w:rPr>
        <w:t xml:space="preserve"> </w:t>
      </w:r>
      <w:r w:rsidRPr="005F7FC3">
        <w:rPr>
          <w:rFonts w:ascii="Times New Roman" w:eastAsiaTheme="minorHAnsi" w:hAnsi="Times New Roman" w:cs="Times New Roman"/>
          <w:color w:val="000000"/>
          <w:sz w:val="24"/>
          <w:szCs w:val="24"/>
        </w:rPr>
        <w:t>symétrie d</w:t>
      </w:r>
      <w:r w:rsidR="00A13B8F">
        <w:rPr>
          <w:rFonts w:ascii="Times New Roman" w:eastAsiaTheme="minorHAnsi" w:hAnsi="Times New Roman" w:cs="Times New Roman"/>
          <w:color w:val="000000"/>
          <w:sz w:val="24"/>
          <w:szCs w:val="24"/>
        </w:rPr>
        <w:t>es</w:t>
      </w:r>
      <w:r w:rsidR="006170E7">
        <w:rPr>
          <w:rFonts w:ascii="Times New Roman" w:eastAsiaTheme="minorHAnsi" w:hAnsi="Times New Roman" w:cs="Times New Roman"/>
          <w:color w:val="000000"/>
          <w:sz w:val="24"/>
          <w:szCs w:val="24"/>
        </w:rPr>
        <w:t xml:space="preserve"> </w:t>
      </w:r>
      <w:r w:rsidR="00D23213">
        <w:rPr>
          <w:rFonts w:ascii="Times New Roman" w:eastAsiaTheme="minorHAnsi" w:hAnsi="Times New Roman" w:cs="Times New Roman"/>
          <w:color w:val="000000"/>
          <w:sz w:val="24"/>
          <w:szCs w:val="24"/>
        </w:rPr>
        <w:t>cristaux</w:t>
      </w:r>
      <w:r w:rsidR="006170E7">
        <w:rPr>
          <w:rFonts w:ascii="Times New Roman" w:eastAsiaTheme="minorHAnsi" w:hAnsi="Times New Roman" w:cs="Times New Roman"/>
          <w:color w:val="000000"/>
          <w:sz w:val="24"/>
          <w:szCs w:val="24"/>
        </w:rPr>
        <w:t xml:space="preserve"> </w:t>
      </w:r>
      <w:r w:rsidR="00D23213">
        <w:rPr>
          <w:rFonts w:ascii="Times New Roman" w:eastAsiaTheme="minorHAnsi" w:hAnsi="Times New Roman" w:cs="Times New Roman"/>
          <w:color w:val="000000"/>
          <w:sz w:val="24"/>
          <w:szCs w:val="24"/>
        </w:rPr>
        <w:t>phononique</w:t>
      </w:r>
      <w:r w:rsidR="00A13B8F">
        <w:rPr>
          <w:rFonts w:ascii="Times New Roman" w:eastAsiaTheme="minorHAnsi" w:hAnsi="Times New Roman" w:cs="Times New Roman"/>
          <w:color w:val="000000"/>
          <w:sz w:val="24"/>
          <w:szCs w:val="24"/>
        </w:rPr>
        <w:t>s</w:t>
      </w:r>
      <w:r w:rsidRPr="005F7FC3">
        <w:rPr>
          <w:rFonts w:ascii="Times New Roman" w:eastAsiaTheme="minorHAnsi" w:hAnsi="Times New Roman" w:cs="Times New Roman"/>
          <w:color w:val="000000"/>
          <w:sz w:val="24"/>
          <w:szCs w:val="24"/>
        </w:rPr>
        <w:t>. En outre, les ondes ayant leur fréquence dans la bande interdite ont une</w:t>
      </w:r>
      <w:r w:rsidR="003C1796">
        <w:rPr>
          <w:rFonts w:ascii="Times New Roman" w:eastAsiaTheme="minorHAnsi" w:hAnsi="Times New Roman" w:cs="Times New Roman"/>
          <w:color w:val="000000"/>
          <w:sz w:val="24"/>
          <w:szCs w:val="24"/>
        </w:rPr>
        <w:t xml:space="preserve"> </w:t>
      </w:r>
      <w:r w:rsidRPr="005F7FC3">
        <w:rPr>
          <w:rFonts w:ascii="Times New Roman" w:eastAsiaTheme="minorHAnsi" w:hAnsi="Times New Roman" w:cs="Times New Roman"/>
          <w:color w:val="000000"/>
          <w:sz w:val="24"/>
          <w:szCs w:val="24"/>
        </w:rPr>
        <w:t>longueur d'onde de l'ordre de la périodicité de la structure phononique. Enfin, le</w:t>
      </w:r>
      <w:r w:rsidR="003C1796">
        <w:rPr>
          <w:rFonts w:ascii="Times New Roman" w:eastAsiaTheme="minorHAnsi" w:hAnsi="Times New Roman" w:cs="Times New Roman"/>
          <w:color w:val="000000"/>
          <w:sz w:val="24"/>
          <w:szCs w:val="24"/>
        </w:rPr>
        <w:t xml:space="preserve"> </w:t>
      </w:r>
      <w:r w:rsidR="00D23213">
        <w:rPr>
          <w:rFonts w:ascii="Times New Roman" w:eastAsiaTheme="minorHAnsi" w:hAnsi="Times New Roman" w:cs="Times New Roman"/>
          <w:color w:val="000000"/>
          <w:sz w:val="24"/>
          <w:szCs w:val="24"/>
        </w:rPr>
        <w:t>crista</w:t>
      </w:r>
      <w:r w:rsidR="00282E67">
        <w:rPr>
          <w:rFonts w:ascii="Times New Roman" w:eastAsiaTheme="minorHAnsi" w:hAnsi="Times New Roman" w:cs="Times New Roman"/>
          <w:color w:val="000000"/>
          <w:sz w:val="24"/>
          <w:szCs w:val="24"/>
        </w:rPr>
        <w:t xml:space="preserve">l </w:t>
      </w:r>
      <w:r w:rsidR="00D23213">
        <w:rPr>
          <w:rFonts w:ascii="Times New Roman" w:eastAsiaTheme="minorHAnsi" w:hAnsi="Times New Roman" w:cs="Times New Roman"/>
          <w:color w:val="000000"/>
          <w:sz w:val="24"/>
          <w:szCs w:val="24"/>
        </w:rPr>
        <w:t>phononique</w:t>
      </w:r>
      <w:r w:rsidRPr="005F7FC3">
        <w:rPr>
          <w:rFonts w:ascii="Times New Roman" w:eastAsiaTheme="minorHAnsi" w:hAnsi="Times New Roman" w:cs="Times New Roman"/>
          <w:color w:val="000000"/>
          <w:sz w:val="24"/>
          <w:szCs w:val="24"/>
        </w:rPr>
        <w:t xml:space="preserve"> adopte le</w:t>
      </w:r>
      <w:r w:rsidR="006170E7">
        <w:rPr>
          <w:rFonts w:ascii="Times New Roman" w:eastAsiaTheme="minorHAnsi" w:hAnsi="Times New Roman" w:cs="Times New Roman"/>
          <w:color w:val="000000"/>
          <w:sz w:val="24"/>
          <w:szCs w:val="24"/>
        </w:rPr>
        <w:t xml:space="preserve"> </w:t>
      </w:r>
      <w:r w:rsidRPr="005F7FC3">
        <w:rPr>
          <w:rFonts w:ascii="Times New Roman" w:eastAsiaTheme="minorHAnsi" w:hAnsi="Times New Roman" w:cs="Times New Roman"/>
          <w:color w:val="000000"/>
          <w:sz w:val="24"/>
          <w:szCs w:val="24"/>
        </w:rPr>
        <w:t>même comportement dispersif indépendamment de sa périodicité, et les fréquences</w:t>
      </w:r>
      <w:r w:rsidR="003C1796">
        <w:rPr>
          <w:rFonts w:ascii="Times New Roman" w:eastAsiaTheme="minorHAnsi" w:hAnsi="Times New Roman" w:cs="Times New Roman"/>
          <w:color w:val="000000"/>
          <w:sz w:val="24"/>
          <w:szCs w:val="24"/>
        </w:rPr>
        <w:t xml:space="preserve"> </w:t>
      </w:r>
      <w:r w:rsidRPr="005F7FC3">
        <w:rPr>
          <w:rFonts w:ascii="Times New Roman" w:eastAsiaTheme="minorHAnsi" w:hAnsi="Times New Roman" w:cs="Times New Roman"/>
          <w:color w:val="000000"/>
          <w:sz w:val="24"/>
          <w:szCs w:val="24"/>
        </w:rPr>
        <w:t>d’ouverture des bandes interdites sont inversement proportionnelles à la périodicité de la</w:t>
      </w:r>
      <w:r w:rsidR="006170E7">
        <w:rPr>
          <w:rFonts w:ascii="Times New Roman" w:eastAsiaTheme="minorHAnsi" w:hAnsi="Times New Roman" w:cs="Times New Roman"/>
          <w:color w:val="000000"/>
          <w:sz w:val="24"/>
          <w:szCs w:val="24"/>
        </w:rPr>
        <w:t xml:space="preserve"> </w:t>
      </w:r>
      <w:r w:rsidRPr="00A67F4B">
        <w:rPr>
          <w:rFonts w:ascii="Times New Roman" w:eastAsiaTheme="minorHAnsi" w:hAnsi="Times New Roman" w:cs="Times New Roman"/>
          <w:color w:val="000000"/>
          <w:sz w:val="24"/>
          <w:szCs w:val="24"/>
        </w:rPr>
        <w:t>structure phononique</w:t>
      </w:r>
      <w:r w:rsidR="003C1796">
        <w:rPr>
          <w:rFonts w:ascii="Times New Roman" w:eastAsiaTheme="minorHAnsi" w:hAnsi="Times New Roman" w:cs="Times New Roman"/>
          <w:color w:val="000000"/>
          <w:sz w:val="24"/>
          <w:szCs w:val="24"/>
        </w:rPr>
        <w:t xml:space="preserve"> </w:t>
      </w:r>
      <w:r w:rsidR="00225001" w:rsidRPr="00A13B8F">
        <w:rPr>
          <w:rFonts w:ascii="Times New Roman" w:hAnsi="Times New Roman" w:cs="Times New Roman"/>
          <w:sz w:val="24"/>
          <w:szCs w:val="24"/>
        </w:rPr>
        <w:t>[</w:t>
      </w:r>
      <w:r w:rsidR="000550DA" w:rsidRPr="00A13B8F">
        <w:rPr>
          <w:rFonts w:ascii="Times New Roman" w:hAnsi="Times New Roman" w:cs="Times New Roman"/>
          <w:sz w:val="24"/>
          <w:szCs w:val="24"/>
        </w:rPr>
        <w:t>15</w:t>
      </w:r>
      <w:r w:rsidR="00225001" w:rsidRPr="00A13B8F">
        <w:rPr>
          <w:rFonts w:ascii="Times New Roman" w:eastAsiaTheme="minorHAnsi" w:hAnsi="Times New Roman" w:cs="Times New Roman"/>
          <w:sz w:val="24"/>
          <w:szCs w:val="24"/>
        </w:rPr>
        <w:t>].</w:t>
      </w:r>
    </w:p>
    <w:p w:rsidR="00E906CE" w:rsidRPr="001D4D98" w:rsidRDefault="003C1796" w:rsidP="00FD183C">
      <w:pPr>
        <w:autoSpaceDE w:val="0"/>
        <w:autoSpaceDN w:val="0"/>
        <w:adjustRightInd w:val="0"/>
        <w:spacing w:before="240" w:line="360" w:lineRule="auto"/>
        <w:jc w:val="both"/>
        <w:rPr>
          <w:rFonts w:ascii="Times New Roman" w:hAnsi="Times New Roman" w:cs="Times New Roman"/>
          <w:b/>
          <w:bCs/>
          <w:color w:val="000000"/>
          <w:sz w:val="24"/>
          <w:szCs w:val="24"/>
        </w:rPr>
      </w:pPr>
      <w:r>
        <w:rPr>
          <w:rFonts w:ascii="Times New Roman" w:hAnsi="Times New Roman" w:cs="Times New Roman"/>
          <w:b/>
          <w:bCs/>
          <w:sz w:val="24"/>
          <w:szCs w:val="24"/>
        </w:rPr>
        <w:t>I</w:t>
      </w:r>
      <w:r w:rsidR="002A511E">
        <w:rPr>
          <w:rFonts w:ascii="Times New Roman" w:hAnsi="Times New Roman" w:cs="Times New Roman"/>
          <w:b/>
          <w:bCs/>
          <w:sz w:val="24"/>
          <w:szCs w:val="24"/>
        </w:rPr>
        <w:t>I.5.</w:t>
      </w:r>
      <w:r w:rsidR="00E906CE" w:rsidRPr="001D4D98">
        <w:rPr>
          <w:rFonts w:ascii="Times New Roman" w:hAnsi="Times New Roman" w:cs="Times New Roman"/>
          <w:b/>
          <w:bCs/>
          <w:color w:val="000000"/>
          <w:sz w:val="24"/>
          <w:szCs w:val="24"/>
        </w:rPr>
        <w:t xml:space="preserve"> Expérience sur la sculpture de </w:t>
      </w:r>
      <w:proofErr w:type="spellStart"/>
      <w:r w:rsidR="00E906CE" w:rsidRPr="001D4D98">
        <w:rPr>
          <w:rFonts w:ascii="Times New Roman" w:hAnsi="Times New Roman" w:cs="Times New Roman"/>
          <w:b/>
          <w:bCs/>
          <w:color w:val="000000"/>
          <w:sz w:val="24"/>
          <w:szCs w:val="24"/>
        </w:rPr>
        <w:t>Sempere</w:t>
      </w:r>
      <w:proofErr w:type="spellEnd"/>
    </w:p>
    <w:p w:rsidR="00E906CE" w:rsidRPr="001D4D98" w:rsidRDefault="00114254" w:rsidP="006170E7">
      <w:pPr>
        <w:autoSpaceDE w:val="0"/>
        <w:autoSpaceDN w:val="0"/>
        <w:adjustRightInd w:val="0"/>
        <w:spacing w:before="240" w:line="360" w:lineRule="auto"/>
        <w:ind w:firstLine="720"/>
        <w:jc w:val="both"/>
        <w:rPr>
          <w:rFonts w:ascii="Times New Roman" w:hAnsi="Times New Roman" w:cs="Times New Roman"/>
          <w:color w:val="000000"/>
          <w:sz w:val="24"/>
          <w:szCs w:val="24"/>
        </w:rPr>
      </w:pPr>
      <w:r>
        <w:rPr>
          <w:rFonts w:ascii="Times New Roman" w:hAnsi="Times New Roman" w:cs="Times New Roman"/>
          <w:color w:val="000000"/>
          <w:sz w:val="24"/>
          <w:szCs w:val="24"/>
        </w:rPr>
        <w:t>La premi</w:t>
      </w:r>
      <w:r w:rsidR="006170E7">
        <w:rPr>
          <w:rFonts w:ascii="Times New Roman" w:hAnsi="Times New Roman" w:cs="Times New Roman"/>
          <w:color w:val="000000"/>
          <w:sz w:val="24"/>
          <w:szCs w:val="24"/>
        </w:rPr>
        <w:t>è</w:t>
      </w:r>
      <w:r>
        <w:rPr>
          <w:rFonts w:ascii="Times New Roman" w:hAnsi="Times New Roman" w:cs="Times New Roman"/>
          <w:color w:val="000000"/>
          <w:sz w:val="24"/>
          <w:szCs w:val="24"/>
        </w:rPr>
        <w:t>re mesures exp</w:t>
      </w:r>
      <w:r w:rsidR="006170E7">
        <w:rPr>
          <w:rFonts w:ascii="Times New Roman" w:hAnsi="Times New Roman" w:cs="Times New Roman"/>
          <w:color w:val="000000"/>
          <w:sz w:val="24"/>
          <w:szCs w:val="24"/>
        </w:rPr>
        <w:t>é</w:t>
      </w:r>
      <w:r>
        <w:rPr>
          <w:rFonts w:ascii="Times New Roman" w:hAnsi="Times New Roman" w:cs="Times New Roman"/>
          <w:color w:val="000000"/>
          <w:sz w:val="24"/>
          <w:szCs w:val="24"/>
        </w:rPr>
        <w:t>r</w:t>
      </w:r>
      <w:r w:rsidR="006170E7">
        <w:rPr>
          <w:rFonts w:ascii="Times New Roman" w:hAnsi="Times New Roman" w:cs="Times New Roman"/>
          <w:color w:val="000000"/>
          <w:sz w:val="24"/>
          <w:szCs w:val="24"/>
        </w:rPr>
        <w:t>i</w:t>
      </w:r>
      <w:r>
        <w:rPr>
          <w:rFonts w:ascii="Times New Roman" w:hAnsi="Times New Roman" w:cs="Times New Roman"/>
          <w:color w:val="000000"/>
          <w:sz w:val="24"/>
          <w:szCs w:val="24"/>
        </w:rPr>
        <w:t>mentales furent effectuée en</w:t>
      </w:r>
      <w:r w:rsidR="00E906CE" w:rsidRPr="001D4D98">
        <w:rPr>
          <w:rFonts w:ascii="Times New Roman" w:hAnsi="Times New Roman" w:cs="Times New Roman"/>
          <w:color w:val="000000"/>
          <w:sz w:val="24"/>
          <w:szCs w:val="24"/>
        </w:rPr>
        <w:t xml:space="preserve"> 1995, Rosa Martinez-Sala, et ses collègues (J. Sancho, J. Sanchez, V. V. Gomez, J. J. </w:t>
      </w:r>
      <w:proofErr w:type="spellStart"/>
      <w:r w:rsidR="00E906CE" w:rsidRPr="001D4D98">
        <w:rPr>
          <w:rFonts w:ascii="Times New Roman" w:hAnsi="Times New Roman" w:cs="Times New Roman"/>
          <w:color w:val="000000"/>
          <w:sz w:val="24"/>
          <w:szCs w:val="24"/>
        </w:rPr>
        <w:t>Llinares</w:t>
      </w:r>
      <w:proofErr w:type="spellEnd"/>
      <w:r w:rsidR="00E906CE" w:rsidRPr="001D4D98">
        <w:rPr>
          <w:rFonts w:ascii="Times New Roman" w:hAnsi="Times New Roman" w:cs="Times New Roman"/>
          <w:color w:val="000000"/>
          <w:sz w:val="24"/>
          <w:szCs w:val="24"/>
        </w:rPr>
        <w:t xml:space="preserve">, F. </w:t>
      </w:r>
      <w:proofErr w:type="spellStart"/>
      <w:r w:rsidR="00E906CE" w:rsidRPr="001D4D98">
        <w:rPr>
          <w:rFonts w:ascii="Times New Roman" w:hAnsi="Times New Roman" w:cs="Times New Roman"/>
          <w:color w:val="000000"/>
          <w:sz w:val="24"/>
          <w:szCs w:val="24"/>
        </w:rPr>
        <w:t>Meseguer</w:t>
      </w:r>
      <w:proofErr w:type="spellEnd"/>
      <w:r w:rsidR="00E906CE" w:rsidRPr="001D4D98">
        <w:rPr>
          <w:rFonts w:ascii="Times New Roman" w:hAnsi="Times New Roman" w:cs="Times New Roman"/>
          <w:color w:val="000000"/>
          <w:sz w:val="24"/>
          <w:szCs w:val="24"/>
        </w:rPr>
        <w:t xml:space="preserve">) de l'université de Valence ont en effet employé comme objet de travail une sculpture minimaliste de l'artiste </w:t>
      </w:r>
      <w:r w:rsidR="00E906CE" w:rsidRPr="001D4D98">
        <w:rPr>
          <w:rFonts w:ascii="Times New Roman" w:hAnsi="Times New Roman" w:cs="Times New Roman"/>
          <w:color w:val="000000"/>
          <w:sz w:val="24"/>
          <w:szCs w:val="24"/>
        </w:rPr>
        <w:lastRenderedPageBreak/>
        <w:t xml:space="preserve">espagnol </w:t>
      </w:r>
      <w:proofErr w:type="spellStart"/>
      <w:r w:rsidR="00E906CE" w:rsidRPr="001D4D98">
        <w:rPr>
          <w:rFonts w:ascii="Times New Roman" w:hAnsi="Times New Roman" w:cs="Times New Roman"/>
          <w:color w:val="000000"/>
          <w:sz w:val="24"/>
          <w:szCs w:val="24"/>
        </w:rPr>
        <w:t>Eusebio</w:t>
      </w:r>
      <w:proofErr w:type="spellEnd"/>
      <w:r w:rsidR="006170E7">
        <w:rPr>
          <w:rFonts w:ascii="Times New Roman" w:hAnsi="Times New Roman" w:cs="Times New Roman"/>
          <w:color w:val="000000"/>
          <w:sz w:val="24"/>
          <w:szCs w:val="24"/>
        </w:rPr>
        <w:t xml:space="preserve"> </w:t>
      </w:r>
      <w:proofErr w:type="spellStart"/>
      <w:r w:rsidR="00E906CE" w:rsidRPr="001D4D98">
        <w:rPr>
          <w:rFonts w:ascii="Times New Roman" w:hAnsi="Times New Roman" w:cs="Times New Roman"/>
          <w:color w:val="000000"/>
          <w:sz w:val="24"/>
          <w:szCs w:val="24"/>
        </w:rPr>
        <w:t>Sempere</w:t>
      </w:r>
      <w:proofErr w:type="spellEnd"/>
      <w:r w:rsidR="00E906CE" w:rsidRPr="001D4D98">
        <w:rPr>
          <w:rFonts w:ascii="Times New Roman" w:hAnsi="Times New Roman" w:cs="Times New Roman"/>
          <w:color w:val="000000"/>
          <w:sz w:val="24"/>
          <w:szCs w:val="24"/>
        </w:rPr>
        <w:t xml:space="preserve"> exposée dans les jardins de la Juan March </w:t>
      </w:r>
      <w:proofErr w:type="spellStart"/>
      <w:r w:rsidR="00E906CE" w:rsidRPr="008F025B">
        <w:rPr>
          <w:rFonts w:ascii="Times New Roman" w:hAnsi="Times New Roman" w:cs="Times New Roman"/>
          <w:sz w:val="24"/>
          <w:szCs w:val="24"/>
        </w:rPr>
        <w:t>Fundation</w:t>
      </w:r>
      <w:proofErr w:type="spellEnd"/>
      <w:r w:rsidR="00E906CE" w:rsidRPr="001D4D98">
        <w:rPr>
          <w:rFonts w:ascii="Times New Roman" w:hAnsi="Times New Roman" w:cs="Times New Roman"/>
          <w:color w:val="000000"/>
          <w:sz w:val="24"/>
          <w:szCs w:val="24"/>
        </w:rPr>
        <w:t xml:space="preserve"> à Madrid (</w:t>
      </w:r>
      <w:r w:rsidR="00FE6F89">
        <w:rPr>
          <w:rFonts w:ascii="Times New Roman" w:hAnsi="Times New Roman" w:cs="Times New Roman"/>
          <w:color w:val="000000"/>
          <w:sz w:val="24"/>
          <w:szCs w:val="24"/>
        </w:rPr>
        <w:t>F</w:t>
      </w:r>
      <w:r w:rsidR="00E906CE" w:rsidRPr="00FE6F89">
        <w:rPr>
          <w:rFonts w:ascii="Times New Roman" w:hAnsi="Times New Roman" w:cs="Times New Roman"/>
          <w:color w:val="000000"/>
          <w:sz w:val="24"/>
          <w:szCs w:val="24"/>
        </w:rPr>
        <w:t xml:space="preserve">igure </w:t>
      </w:r>
      <w:r w:rsidR="003C1796">
        <w:rPr>
          <w:rFonts w:ascii="Times New Roman" w:hAnsi="Times New Roman" w:cs="Times New Roman"/>
          <w:color w:val="595959" w:themeColor="text1" w:themeTint="A6"/>
          <w:sz w:val="24"/>
          <w:szCs w:val="24"/>
        </w:rPr>
        <w:t>I</w:t>
      </w:r>
      <w:r w:rsidR="009D3DD7" w:rsidRPr="00FE6F89">
        <w:rPr>
          <w:rFonts w:ascii="Times New Roman" w:hAnsi="Times New Roman" w:cs="Times New Roman"/>
          <w:color w:val="595959" w:themeColor="text1" w:themeTint="A6"/>
          <w:sz w:val="24"/>
          <w:szCs w:val="24"/>
        </w:rPr>
        <w:t>I.5</w:t>
      </w:r>
      <w:r w:rsidR="00E906CE" w:rsidRPr="001D4D98">
        <w:rPr>
          <w:rFonts w:ascii="Times New Roman" w:hAnsi="Times New Roman" w:cs="Times New Roman"/>
          <w:color w:val="000000"/>
          <w:sz w:val="24"/>
          <w:szCs w:val="24"/>
        </w:rPr>
        <w:t>) ont déterminé expérimentalement les propriétés de filtrage sonore, en disposant des microphones autour de la sculpture constituée de cylindres en acier de 2,9 cm de diamètre disposés selon un réseau carré de 10 cm de paramètre de maille.</w:t>
      </w:r>
    </w:p>
    <w:p w:rsidR="00E906CE" w:rsidRPr="001D4D98" w:rsidRDefault="00E906CE" w:rsidP="00A13B8F">
      <w:pPr>
        <w:autoSpaceDE w:val="0"/>
        <w:autoSpaceDN w:val="0"/>
        <w:adjustRightInd w:val="0"/>
        <w:spacing w:line="360" w:lineRule="auto"/>
        <w:ind w:left="-284" w:right="-625"/>
        <w:jc w:val="center"/>
        <w:rPr>
          <w:rFonts w:ascii="Times New Roman" w:hAnsi="Times New Roman" w:cs="Times New Roman"/>
          <w:color w:val="000000"/>
          <w:sz w:val="24"/>
          <w:szCs w:val="24"/>
        </w:rPr>
      </w:pPr>
      <w:r w:rsidRPr="001D4D98">
        <w:rPr>
          <w:rFonts w:ascii="Times New Roman" w:hAnsi="Times New Roman" w:cs="Times New Roman"/>
          <w:noProof/>
          <w:color w:val="000000"/>
          <w:sz w:val="24"/>
          <w:szCs w:val="24"/>
          <w:lang w:val="en-US"/>
        </w:rPr>
        <w:drawing>
          <wp:inline distT="0" distB="0" distL="0" distR="0">
            <wp:extent cx="5276850" cy="2438400"/>
            <wp:effectExtent l="19050" t="0" r="0" b="0"/>
            <wp:docPr id="5" name="صورة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pic:cNvPicPr>
                      <a:picLocks noChangeAspect="1" noChangeArrowheads="1"/>
                    </pic:cNvPicPr>
                  </pic:nvPicPr>
                  <pic:blipFill>
                    <a:blip r:embed="rId12"/>
                    <a:srcRect/>
                    <a:stretch>
                      <a:fillRect/>
                    </a:stretch>
                  </pic:blipFill>
                  <pic:spPr bwMode="auto">
                    <a:xfrm>
                      <a:off x="0" y="0"/>
                      <a:ext cx="5276850" cy="2438400"/>
                    </a:xfrm>
                    <a:prstGeom prst="rect">
                      <a:avLst/>
                    </a:prstGeom>
                    <a:noFill/>
                    <a:ln w="9525">
                      <a:noFill/>
                      <a:miter lim="800000"/>
                      <a:headEnd/>
                      <a:tailEnd/>
                    </a:ln>
                  </pic:spPr>
                </pic:pic>
              </a:graphicData>
            </a:graphic>
          </wp:inline>
        </w:drawing>
      </w:r>
    </w:p>
    <w:p w:rsidR="00E906CE" w:rsidRPr="00667128" w:rsidRDefault="00E906CE" w:rsidP="00B80888">
      <w:pPr>
        <w:autoSpaceDE w:val="0"/>
        <w:autoSpaceDN w:val="0"/>
        <w:adjustRightInd w:val="0"/>
        <w:spacing w:before="240" w:line="360" w:lineRule="auto"/>
        <w:jc w:val="center"/>
        <w:rPr>
          <w:rFonts w:ascii="Times New Roman" w:hAnsi="Times New Roman" w:cs="Times New Roman"/>
          <w:i/>
          <w:iCs/>
          <w:color w:val="000000"/>
          <w:sz w:val="24"/>
          <w:szCs w:val="24"/>
        </w:rPr>
      </w:pPr>
      <w:r w:rsidRPr="00667128">
        <w:rPr>
          <w:rFonts w:ascii="Times New Roman" w:hAnsi="Times New Roman" w:cs="Times New Roman"/>
          <w:b/>
          <w:bCs/>
          <w:i/>
          <w:iCs/>
          <w:color w:val="000000"/>
          <w:sz w:val="24"/>
          <w:szCs w:val="24"/>
        </w:rPr>
        <w:t>Figure</w:t>
      </w:r>
      <w:r w:rsidR="003C1796">
        <w:rPr>
          <w:rFonts w:ascii="Times New Roman" w:hAnsi="Times New Roman" w:cs="Times New Roman"/>
          <w:b/>
          <w:bCs/>
          <w:i/>
          <w:iCs/>
          <w:sz w:val="24"/>
          <w:szCs w:val="24"/>
        </w:rPr>
        <w:t xml:space="preserve"> I</w:t>
      </w:r>
      <w:r w:rsidR="009D3DD7">
        <w:rPr>
          <w:rFonts w:ascii="Times New Roman" w:hAnsi="Times New Roman" w:cs="Times New Roman"/>
          <w:b/>
          <w:bCs/>
          <w:i/>
          <w:iCs/>
          <w:sz w:val="24"/>
          <w:szCs w:val="24"/>
        </w:rPr>
        <w:t>I.5:</w:t>
      </w:r>
      <w:r w:rsidRPr="00667128">
        <w:rPr>
          <w:rFonts w:ascii="Times New Roman" w:hAnsi="Times New Roman" w:cs="Times New Roman"/>
          <w:b/>
          <w:bCs/>
          <w:i/>
          <w:iCs/>
          <w:color w:val="000000"/>
          <w:sz w:val="24"/>
          <w:szCs w:val="24"/>
        </w:rPr>
        <w:t xml:space="preserve"> Sculpture minimaliste de l’artiste </w:t>
      </w:r>
      <w:proofErr w:type="spellStart"/>
      <w:r w:rsidRPr="00667128">
        <w:rPr>
          <w:rFonts w:ascii="Times New Roman" w:hAnsi="Times New Roman" w:cs="Times New Roman"/>
          <w:b/>
          <w:bCs/>
          <w:i/>
          <w:iCs/>
          <w:color w:val="000000"/>
          <w:sz w:val="24"/>
          <w:szCs w:val="24"/>
        </w:rPr>
        <w:t>Eusebio</w:t>
      </w:r>
      <w:proofErr w:type="spellEnd"/>
      <w:r w:rsidRPr="00667128">
        <w:rPr>
          <w:rFonts w:ascii="Times New Roman" w:hAnsi="Times New Roman" w:cs="Times New Roman"/>
          <w:b/>
          <w:bCs/>
          <w:i/>
          <w:iCs/>
          <w:color w:val="000000"/>
          <w:sz w:val="24"/>
          <w:szCs w:val="24"/>
        </w:rPr>
        <w:t xml:space="preserve"> Semper</w:t>
      </w:r>
      <w:r w:rsidR="000B66AB">
        <w:rPr>
          <w:rFonts w:ascii="Times New Roman" w:hAnsi="Times New Roman" w:cs="Times New Roman"/>
          <w:i/>
          <w:iCs/>
          <w:color w:val="000000"/>
          <w:sz w:val="24"/>
          <w:szCs w:val="24"/>
        </w:rPr>
        <w:t>.</w:t>
      </w:r>
    </w:p>
    <w:p w:rsidR="00E906CE" w:rsidRPr="001D4D98" w:rsidRDefault="00E906CE" w:rsidP="00DC388A">
      <w:pPr>
        <w:autoSpaceDE w:val="0"/>
        <w:autoSpaceDN w:val="0"/>
        <w:adjustRightInd w:val="0"/>
        <w:spacing w:before="240" w:line="360" w:lineRule="auto"/>
        <w:ind w:firstLine="720"/>
        <w:jc w:val="both"/>
        <w:rPr>
          <w:rFonts w:ascii="Times New Roman" w:hAnsi="Times New Roman" w:cs="Times New Roman"/>
          <w:color w:val="000000"/>
          <w:sz w:val="24"/>
          <w:szCs w:val="24"/>
        </w:rPr>
      </w:pPr>
      <w:r w:rsidRPr="001D4D98">
        <w:rPr>
          <w:rFonts w:ascii="Times New Roman" w:hAnsi="Times New Roman" w:cs="Times New Roman"/>
          <w:color w:val="000000"/>
          <w:sz w:val="24"/>
          <w:szCs w:val="24"/>
        </w:rPr>
        <w:t xml:space="preserve">Leurs mesures ont montré l'atténuation du signal transmis dans une fine gamme </w:t>
      </w:r>
      <w:r w:rsidR="00706BC9" w:rsidRPr="001D4D98">
        <w:rPr>
          <w:rFonts w:ascii="Times New Roman" w:hAnsi="Times New Roman" w:cs="Times New Roman"/>
          <w:color w:val="000000"/>
          <w:sz w:val="24"/>
          <w:szCs w:val="24"/>
        </w:rPr>
        <w:t>de fréquence</w:t>
      </w:r>
      <w:r w:rsidRPr="001D4D98">
        <w:rPr>
          <w:rFonts w:ascii="Times New Roman" w:hAnsi="Times New Roman" w:cs="Times New Roman"/>
          <w:color w:val="000000"/>
          <w:sz w:val="24"/>
          <w:szCs w:val="24"/>
        </w:rPr>
        <w:t xml:space="preserve"> autour de 2 kHz. L’atténuation réside dans les interférences entre les multiples ondes diffusées par les tubes d'acier. Du fait de la disposition périodique de ces tubes, ces interférences peuvent être constructives ou destructives suivant la fréquence des ondes. Dans </w:t>
      </w:r>
      <w:r>
        <w:rPr>
          <w:rFonts w:ascii="Times New Roman" w:hAnsi="Times New Roman" w:cs="Times New Roman"/>
          <w:color w:val="000000"/>
          <w:sz w:val="24"/>
          <w:szCs w:val="24"/>
        </w:rPr>
        <w:t xml:space="preserve">le cas où </w:t>
      </w:r>
      <w:r w:rsidR="00706BC9">
        <w:rPr>
          <w:rFonts w:ascii="Times New Roman" w:hAnsi="Times New Roman" w:cs="Times New Roman"/>
          <w:color w:val="000000"/>
          <w:sz w:val="24"/>
          <w:szCs w:val="24"/>
        </w:rPr>
        <w:t>les</w:t>
      </w:r>
      <w:r w:rsidR="00706BC9" w:rsidRPr="001D4D98">
        <w:rPr>
          <w:rFonts w:ascii="Times New Roman" w:hAnsi="Times New Roman" w:cs="Times New Roman"/>
          <w:color w:val="000000"/>
          <w:sz w:val="24"/>
          <w:szCs w:val="24"/>
        </w:rPr>
        <w:t xml:space="preserve"> interférences</w:t>
      </w:r>
      <w:r w:rsidRPr="001D4D98">
        <w:rPr>
          <w:rFonts w:ascii="Times New Roman" w:hAnsi="Times New Roman" w:cs="Times New Roman"/>
          <w:color w:val="000000"/>
          <w:sz w:val="24"/>
          <w:szCs w:val="24"/>
        </w:rPr>
        <w:t xml:space="preserve"> sont destructives, on parle de bande interdite car les ondes acoustiques sont rapidement att</w:t>
      </w:r>
      <w:r w:rsidR="00282E67">
        <w:rPr>
          <w:rFonts w:ascii="Times New Roman" w:hAnsi="Times New Roman" w:cs="Times New Roman"/>
          <w:color w:val="000000"/>
          <w:sz w:val="24"/>
          <w:szCs w:val="24"/>
        </w:rPr>
        <w:t>énuées à la traversée d</w:t>
      </w:r>
      <w:r w:rsidR="00A13B8F">
        <w:rPr>
          <w:rFonts w:ascii="Times New Roman" w:hAnsi="Times New Roman" w:cs="Times New Roman"/>
          <w:color w:val="000000"/>
          <w:sz w:val="24"/>
          <w:szCs w:val="24"/>
        </w:rPr>
        <w:t>es</w:t>
      </w:r>
      <w:r w:rsidR="00282E67">
        <w:rPr>
          <w:rFonts w:ascii="Times New Roman" w:hAnsi="Times New Roman" w:cs="Times New Roman"/>
          <w:color w:val="000000"/>
          <w:sz w:val="24"/>
          <w:szCs w:val="24"/>
        </w:rPr>
        <w:t xml:space="preserve"> cristaux</w:t>
      </w:r>
      <w:r w:rsidR="006170E7">
        <w:rPr>
          <w:rFonts w:ascii="Times New Roman" w:hAnsi="Times New Roman" w:cs="Times New Roman"/>
          <w:color w:val="000000"/>
          <w:sz w:val="24"/>
          <w:szCs w:val="24"/>
        </w:rPr>
        <w:t xml:space="preserve"> </w:t>
      </w:r>
      <w:r w:rsidRPr="001D4D98">
        <w:rPr>
          <w:rFonts w:ascii="Times New Roman" w:hAnsi="Times New Roman" w:cs="Times New Roman"/>
          <w:color w:val="000000"/>
          <w:sz w:val="24"/>
          <w:szCs w:val="24"/>
        </w:rPr>
        <w:t>phononique</w:t>
      </w:r>
      <w:r w:rsidR="00282E67">
        <w:rPr>
          <w:rFonts w:ascii="Times New Roman" w:hAnsi="Times New Roman" w:cs="Times New Roman"/>
          <w:color w:val="000000"/>
          <w:sz w:val="24"/>
          <w:szCs w:val="24"/>
        </w:rPr>
        <w:t>s</w:t>
      </w:r>
      <w:r w:rsidRPr="001D4D98">
        <w:rPr>
          <w:rFonts w:ascii="Times New Roman" w:hAnsi="Times New Roman" w:cs="Times New Roman"/>
          <w:color w:val="000000"/>
          <w:sz w:val="24"/>
          <w:szCs w:val="24"/>
        </w:rPr>
        <w:t>. Des études théoriques postérieure montrent qu’il ne s’agit pas de bandes interdites totales, mais plutôt de pseudo-gaps (</w:t>
      </w:r>
      <w:r w:rsidRPr="001D4D98">
        <w:rPr>
          <w:rFonts w:ascii="Times New Roman" w:hAnsi="Times New Roman" w:cs="Times New Roman"/>
          <w:i/>
          <w:iCs/>
          <w:color w:val="000000"/>
          <w:sz w:val="24"/>
          <w:szCs w:val="24"/>
        </w:rPr>
        <w:t>bande interdite directionnelles</w:t>
      </w:r>
      <w:r w:rsidRPr="001D4D98">
        <w:rPr>
          <w:rFonts w:ascii="Times New Roman" w:hAnsi="Times New Roman" w:cs="Times New Roman"/>
          <w:color w:val="000000"/>
          <w:sz w:val="24"/>
          <w:szCs w:val="24"/>
        </w:rPr>
        <w:t>) car l’atténuation introduite par la structure dépend de la direction du vecteur d’onde incident</w:t>
      </w:r>
      <w:r w:rsidR="003C1796">
        <w:rPr>
          <w:rFonts w:ascii="Times New Roman" w:hAnsi="Times New Roman" w:cs="Times New Roman"/>
          <w:sz w:val="24"/>
          <w:szCs w:val="24"/>
        </w:rPr>
        <w:t xml:space="preserve"> </w:t>
      </w:r>
      <w:r w:rsidR="00114254" w:rsidRPr="00A13B8F">
        <w:rPr>
          <w:rFonts w:ascii="Times New Roman" w:hAnsi="Times New Roman" w:cs="Times New Roman"/>
          <w:sz w:val="24"/>
          <w:szCs w:val="24"/>
        </w:rPr>
        <w:t>[14][16</w:t>
      </w:r>
      <w:r w:rsidR="00114254">
        <w:rPr>
          <w:rFonts w:ascii="Times New Roman" w:hAnsi="Times New Roman" w:cs="Times New Roman"/>
          <w:color w:val="000000"/>
          <w:sz w:val="24"/>
          <w:szCs w:val="24"/>
        </w:rPr>
        <w:t>]</w:t>
      </w:r>
      <w:r w:rsidR="00A13B8F" w:rsidRPr="001D4D98">
        <w:rPr>
          <w:rFonts w:ascii="Times New Roman" w:hAnsi="Times New Roman" w:cs="Times New Roman"/>
          <w:color w:val="000000"/>
          <w:sz w:val="24"/>
          <w:szCs w:val="24"/>
        </w:rPr>
        <w:t>.</w:t>
      </w:r>
    </w:p>
    <w:p w:rsidR="00E906CE" w:rsidRPr="001D4D98" w:rsidRDefault="001A0AAA" w:rsidP="004C5827">
      <w:pPr>
        <w:autoSpaceDE w:val="0"/>
        <w:autoSpaceDN w:val="0"/>
        <w:adjustRightInd w:val="0"/>
        <w:spacing w:before="240" w:line="360" w:lineRule="auto"/>
        <w:jc w:val="both"/>
        <w:rPr>
          <w:rFonts w:ascii="Times New Roman" w:hAnsi="Times New Roman" w:cs="Times New Roman"/>
          <w:b/>
          <w:bCs/>
          <w:color w:val="000000"/>
          <w:sz w:val="24"/>
          <w:szCs w:val="24"/>
        </w:rPr>
      </w:pPr>
      <w:r>
        <w:rPr>
          <w:rFonts w:ascii="Times New Roman" w:hAnsi="Times New Roman" w:cs="Times New Roman"/>
          <w:b/>
          <w:bCs/>
          <w:color w:val="000000"/>
          <w:sz w:val="24"/>
          <w:szCs w:val="24"/>
        </w:rPr>
        <w:t>I</w:t>
      </w:r>
      <w:r w:rsidR="00A210B1">
        <w:rPr>
          <w:rFonts w:ascii="Times New Roman" w:hAnsi="Times New Roman" w:cs="Times New Roman"/>
          <w:b/>
          <w:bCs/>
          <w:color w:val="000000"/>
          <w:sz w:val="24"/>
          <w:szCs w:val="24"/>
        </w:rPr>
        <w:t>I.6.</w:t>
      </w:r>
      <w:r w:rsidR="00E906CE" w:rsidRPr="001D4D98">
        <w:rPr>
          <w:rFonts w:ascii="Times New Roman" w:hAnsi="Times New Roman" w:cs="Times New Roman"/>
          <w:b/>
          <w:bCs/>
          <w:color w:val="000000"/>
          <w:sz w:val="24"/>
          <w:szCs w:val="24"/>
        </w:rPr>
        <w:t>Écartement du gap phononique</w:t>
      </w:r>
    </w:p>
    <w:p w:rsidR="00E906CE" w:rsidRPr="001D4D98" w:rsidRDefault="00E906CE" w:rsidP="00B80888">
      <w:pPr>
        <w:autoSpaceDE w:val="0"/>
        <w:autoSpaceDN w:val="0"/>
        <w:adjustRightInd w:val="0"/>
        <w:spacing w:before="240" w:line="360" w:lineRule="auto"/>
        <w:ind w:firstLine="720"/>
        <w:jc w:val="both"/>
        <w:rPr>
          <w:rFonts w:ascii="Times New Roman" w:hAnsi="Times New Roman" w:cs="Times New Roman"/>
          <w:color w:val="000000"/>
          <w:sz w:val="24"/>
          <w:szCs w:val="24"/>
        </w:rPr>
      </w:pPr>
      <w:r w:rsidRPr="001D4D98">
        <w:rPr>
          <w:rFonts w:ascii="Times New Roman" w:hAnsi="Times New Roman" w:cs="Times New Roman"/>
          <w:color w:val="000000"/>
          <w:sz w:val="24"/>
          <w:szCs w:val="24"/>
        </w:rPr>
        <w:t xml:space="preserve">Comme nous l’avons indiqué dans les sections antécédentes, les ondes élastiques </w:t>
      </w:r>
      <w:r w:rsidR="00E868CB" w:rsidRPr="001D4D98">
        <w:rPr>
          <w:rFonts w:ascii="Times New Roman" w:hAnsi="Times New Roman" w:cs="Times New Roman"/>
          <w:color w:val="000000"/>
          <w:sz w:val="24"/>
          <w:szCs w:val="24"/>
        </w:rPr>
        <w:t>ou acoustiques</w:t>
      </w:r>
      <w:r w:rsidRPr="001D4D98">
        <w:rPr>
          <w:rFonts w:ascii="Times New Roman" w:hAnsi="Times New Roman" w:cs="Times New Roman"/>
          <w:color w:val="000000"/>
          <w:sz w:val="24"/>
          <w:szCs w:val="24"/>
        </w:rPr>
        <w:t xml:space="preserve"> se propagent dans les structures périodiques souvent appelés cristaux</w:t>
      </w:r>
      <w:r w:rsidR="003C1796">
        <w:rPr>
          <w:rFonts w:ascii="Times New Roman" w:hAnsi="Times New Roman" w:cs="Times New Roman"/>
          <w:color w:val="000000"/>
          <w:sz w:val="24"/>
          <w:szCs w:val="24"/>
        </w:rPr>
        <w:t xml:space="preserve"> </w:t>
      </w:r>
      <w:r w:rsidRPr="001D4D98">
        <w:rPr>
          <w:rFonts w:ascii="Times New Roman" w:hAnsi="Times New Roman" w:cs="Times New Roman"/>
          <w:color w:val="000000"/>
          <w:sz w:val="24"/>
          <w:szCs w:val="24"/>
        </w:rPr>
        <w:t xml:space="preserve">phononiques. Ces derniers sont composés d’un milieu élastique, par exemple, réseau périodique de cylindres dans un système bidimensionnel insérés dans une matrice de propriété élastique différente. Bien que, ces structures n’interdisent la propagation des ondes acoustiques élastiques que dans le plan du réseau et non dans l’espace, elles sont des </w:t>
      </w:r>
      <w:r w:rsidRPr="001D4D98">
        <w:rPr>
          <w:rFonts w:ascii="Times New Roman" w:hAnsi="Times New Roman" w:cs="Times New Roman"/>
          <w:color w:val="000000"/>
          <w:sz w:val="24"/>
          <w:szCs w:val="24"/>
        </w:rPr>
        <w:lastRenderedPageBreak/>
        <w:t>structures à bandes interdites phononiques. Elles se prêtent plus aisément à la réalisation de guides d’ondes et de filtres acoustiques.</w:t>
      </w:r>
    </w:p>
    <w:p w:rsidR="00E906CE" w:rsidRPr="001D4D98" w:rsidRDefault="00E906CE" w:rsidP="00FE6F89">
      <w:pPr>
        <w:autoSpaceDE w:val="0"/>
        <w:autoSpaceDN w:val="0"/>
        <w:adjustRightInd w:val="0"/>
        <w:spacing w:after="0" w:line="360" w:lineRule="auto"/>
        <w:jc w:val="both"/>
        <w:rPr>
          <w:rFonts w:ascii="Times New Roman" w:hAnsi="Times New Roman" w:cs="Times New Roman"/>
          <w:color w:val="000000"/>
          <w:sz w:val="24"/>
          <w:szCs w:val="24"/>
        </w:rPr>
      </w:pPr>
      <w:r w:rsidRPr="001D4D98">
        <w:rPr>
          <w:rFonts w:ascii="Times New Roman" w:hAnsi="Times New Roman" w:cs="Times New Roman"/>
          <w:color w:val="000000"/>
          <w:sz w:val="24"/>
          <w:szCs w:val="24"/>
        </w:rPr>
        <w:t>Cependant, l’écartement de la bande interdite phononique dépend fortement de la</w:t>
      </w:r>
      <w:r w:rsidR="003C1796">
        <w:rPr>
          <w:rFonts w:ascii="Times New Roman" w:hAnsi="Times New Roman" w:cs="Times New Roman"/>
          <w:color w:val="000000"/>
          <w:sz w:val="24"/>
          <w:szCs w:val="24"/>
        </w:rPr>
        <w:t xml:space="preserve"> </w:t>
      </w:r>
      <w:r w:rsidRPr="001D4D98">
        <w:rPr>
          <w:rFonts w:ascii="Times New Roman" w:hAnsi="Times New Roman" w:cs="Times New Roman"/>
          <w:color w:val="000000"/>
          <w:sz w:val="24"/>
          <w:szCs w:val="24"/>
        </w:rPr>
        <w:t xml:space="preserve">symétrie et de la forme du diffuseur ainsi que de son orientation. Cette dépendance est une caractéristique commune aux cristaux phononiques et photoniques. L’effet de la forme et de la symétrie des diffuseurs sur le gap phononique d’un cristal phononique bidimensionnel a été étudié récemment par </w:t>
      </w:r>
      <w:proofErr w:type="spellStart"/>
      <w:r w:rsidRPr="001D4D98">
        <w:rPr>
          <w:rFonts w:ascii="Times New Roman" w:hAnsi="Times New Roman" w:cs="Times New Roman"/>
          <w:color w:val="000000"/>
          <w:sz w:val="24"/>
          <w:szCs w:val="24"/>
        </w:rPr>
        <w:t>Kuang</w:t>
      </w:r>
      <w:proofErr w:type="spellEnd"/>
      <w:r w:rsidRPr="001D4D98">
        <w:rPr>
          <w:rFonts w:ascii="Times New Roman" w:hAnsi="Times New Roman" w:cs="Times New Roman"/>
          <w:color w:val="000000"/>
          <w:sz w:val="24"/>
          <w:szCs w:val="24"/>
        </w:rPr>
        <w:t xml:space="preserve">. Par ailleurs, les cristaux phononiques peuvent être façonnés dans plusieurs réseaux principalement, hexagonaux, triangulaires et carrés ; les diffuseurs prennent des formes multiples notamment hexagones, cercles, triangles et carrés, telle que le montre la </w:t>
      </w:r>
      <w:r w:rsidR="00FE6F89">
        <w:rPr>
          <w:rFonts w:ascii="Times New Roman" w:hAnsi="Times New Roman" w:cs="Times New Roman"/>
          <w:color w:val="000000"/>
          <w:sz w:val="24"/>
          <w:szCs w:val="24"/>
        </w:rPr>
        <w:t>(F</w:t>
      </w:r>
      <w:r w:rsidRPr="001D4D98">
        <w:rPr>
          <w:rFonts w:ascii="Times New Roman" w:hAnsi="Times New Roman" w:cs="Times New Roman"/>
          <w:color w:val="000000"/>
          <w:sz w:val="24"/>
          <w:szCs w:val="24"/>
        </w:rPr>
        <w:t xml:space="preserve">igure </w:t>
      </w:r>
      <w:r w:rsidR="001A0AAA">
        <w:rPr>
          <w:rFonts w:ascii="Times New Roman" w:hAnsi="Times New Roman" w:cs="Times New Roman"/>
          <w:sz w:val="24"/>
          <w:szCs w:val="24"/>
        </w:rPr>
        <w:t>I</w:t>
      </w:r>
      <w:r w:rsidR="001B65F8" w:rsidRPr="001B65F8">
        <w:rPr>
          <w:rFonts w:ascii="Times New Roman" w:hAnsi="Times New Roman" w:cs="Times New Roman"/>
          <w:sz w:val="24"/>
          <w:szCs w:val="24"/>
        </w:rPr>
        <w:t>I.6</w:t>
      </w:r>
      <w:r w:rsidR="00FE6F89">
        <w:rPr>
          <w:rFonts w:ascii="Times New Roman" w:hAnsi="Times New Roman" w:cs="Times New Roman"/>
          <w:sz w:val="24"/>
          <w:szCs w:val="24"/>
        </w:rPr>
        <w:t>)</w:t>
      </w:r>
      <w:r w:rsidR="00A13B8F">
        <w:rPr>
          <w:rFonts w:ascii="Times New Roman" w:hAnsi="Times New Roman" w:cs="Times New Roman"/>
          <w:sz w:val="24"/>
          <w:szCs w:val="24"/>
        </w:rPr>
        <w:t>.</w:t>
      </w:r>
    </w:p>
    <w:p w:rsidR="00E906CE" w:rsidRPr="001D4D98" w:rsidRDefault="00E906CE" w:rsidP="006B773E">
      <w:pPr>
        <w:autoSpaceDE w:val="0"/>
        <w:autoSpaceDN w:val="0"/>
        <w:adjustRightInd w:val="0"/>
        <w:spacing w:after="0" w:line="360" w:lineRule="auto"/>
        <w:jc w:val="both"/>
        <w:rPr>
          <w:rFonts w:ascii="Times New Roman" w:hAnsi="Times New Roman" w:cs="Times New Roman"/>
          <w:color w:val="000000"/>
          <w:sz w:val="24"/>
          <w:szCs w:val="24"/>
        </w:rPr>
      </w:pPr>
      <w:r w:rsidRPr="001D4D98">
        <w:rPr>
          <w:rFonts w:ascii="Times New Roman" w:hAnsi="Times New Roman" w:cs="Times New Roman"/>
          <w:color w:val="000000"/>
          <w:sz w:val="24"/>
          <w:szCs w:val="24"/>
        </w:rPr>
        <w:t>Néanmoins</w:t>
      </w:r>
      <w:r w:rsidRPr="001D4D98">
        <w:rPr>
          <w:rFonts w:ascii="Times New Roman" w:hAnsi="Times New Roman" w:cs="Times New Roman"/>
          <w:b/>
          <w:bCs/>
          <w:color w:val="000000"/>
          <w:sz w:val="24"/>
          <w:szCs w:val="24"/>
        </w:rPr>
        <w:t xml:space="preserve">, </w:t>
      </w:r>
      <w:r w:rsidRPr="001D4D98">
        <w:rPr>
          <w:rFonts w:ascii="Times New Roman" w:hAnsi="Times New Roman" w:cs="Times New Roman"/>
          <w:color w:val="000000"/>
          <w:sz w:val="24"/>
          <w:szCs w:val="24"/>
        </w:rPr>
        <w:t xml:space="preserve">pour une symétrie donnée du réseau, l’écart de la bande interdite phononique apparait et même plus large lorsque la forme et l’orientation des diffuseurs correspondaient à celles du réseau, c'est-à-dire des diffuseurs de forme hexagonale insérés dans un réseau hexagonal, des diffuseurs de forme carrée </w:t>
      </w:r>
      <w:r w:rsidR="006B773E" w:rsidRPr="001D4D98">
        <w:rPr>
          <w:rFonts w:ascii="Times New Roman" w:hAnsi="Times New Roman" w:cs="Times New Roman"/>
          <w:color w:val="000000"/>
          <w:sz w:val="24"/>
          <w:szCs w:val="24"/>
        </w:rPr>
        <w:t>insérées</w:t>
      </w:r>
      <w:r w:rsidRPr="001D4D98">
        <w:rPr>
          <w:rFonts w:ascii="Times New Roman" w:hAnsi="Times New Roman" w:cs="Times New Roman"/>
          <w:color w:val="000000"/>
          <w:sz w:val="24"/>
          <w:szCs w:val="24"/>
        </w:rPr>
        <w:t xml:space="preserve"> dans un réseau carré, des diffuseurs de forme rectangulaire </w:t>
      </w:r>
      <w:r w:rsidR="006B773E" w:rsidRPr="001D4D98">
        <w:rPr>
          <w:rFonts w:ascii="Times New Roman" w:hAnsi="Times New Roman" w:cs="Times New Roman"/>
          <w:color w:val="000000"/>
          <w:sz w:val="24"/>
          <w:szCs w:val="24"/>
        </w:rPr>
        <w:t>insérées</w:t>
      </w:r>
      <w:r w:rsidRPr="001D4D98">
        <w:rPr>
          <w:rFonts w:ascii="Times New Roman" w:hAnsi="Times New Roman" w:cs="Times New Roman"/>
          <w:color w:val="000000"/>
          <w:sz w:val="24"/>
          <w:szCs w:val="24"/>
        </w:rPr>
        <w:t xml:space="preserve"> dans un réseau rectangulaire…etc.</w:t>
      </w:r>
    </w:p>
    <w:p w:rsidR="00E906CE" w:rsidRPr="001D4D98" w:rsidRDefault="00E906CE" w:rsidP="00E906CE">
      <w:pPr>
        <w:autoSpaceDE w:val="0"/>
        <w:autoSpaceDN w:val="0"/>
        <w:adjustRightInd w:val="0"/>
        <w:spacing w:after="0" w:line="240" w:lineRule="auto"/>
        <w:ind w:left="-284" w:right="-625"/>
        <w:jc w:val="center"/>
        <w:rPr>
          <w:rFonts w:ascii="Times New Roman" w:hAnsi="Times New Roman" w:cs="Times New Roman"/>
          <w:color w:val="000000"/>
          <w:sz w:val="24"/>
          <w:szCs w:val="24"/>
        </w:rPr>
      </w:pPr>
    </w:p>
    <w:p w:rsidR="00E906CE" w:rsidRPr="001D4D98" w:rsidRDefault="00E906CE" w:rsidP="00E906CE">
      <w:pPr>
        <w:autoSpaceDE w:val="0"/>
        <w:autoSpaceDN w:val="0"/>
        <w:adjustRightInd w:val="0"/>
        <w:spacing w:after="0" w:line="240" w:lineRule="auto"/>
        <w:ind w:left="-284" w:right="-625"/>
        <w:jc w:val="center"/>
        <w:rPr>
          <w:rFonts w:ascii="Times New Roman" w:hAnsi="Times New Roman" w:cs="Times New Roman"/>
          <w:color w:val="000000"/>
          <w:sz w:val="24"/>
          <w:szCs w:val="24"/>
        </w:rPr>
      </w:pPr>
      <w:r w:rsidRPr="001D4D98">
        <w:rPr>
          <w:rFonts w:ascii="Times New Roman" w:hAnsi="Times New Roman" w:cs="Times New Roman"/>
          <w:noProof/>
          <w:color w:val="000000"/>
          <w:sz w:val="24"/>
          <w:szCs w:val="24"/>
          <w:lang w:val="en-US"/>
        </w:rPr>
        <w:drawing>
          <wp:inline distT="0" distB="0" distL="0" distR="0">
            <wp:extent cx="3267075" cy="1809750"/>
            <wp:effectExtent l="19050" t="0" r="9525" b="0"/>
            <wp:docPr id="6" name="صورة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pic:cNvPicPr>
                      <a:picLocks noChangeAspect="1" noChangeArrowheads="1"/>
                    </pic:cNvPicPr>
                  </pic:nvPicPr>
                  <pic:blipFill>
                    <a:blip r:embed="rId13"/>
                    <a:srcRect/>
                    <a:stretch>
                      <a:fillRect/>
                    </a:stretch>
                  </pic:blipFill>
                  <pic:spPr bwMode="auto">
                    <a:xfrm>
                      <a:off x="0" y="0"/>
                      <a:ext cx="3267075" cy="1809750"/>
                    </a:xfrm>
                    <a:prstGeom prst="rect">
                      <a:avLst/>
                    </a:prstGeom>
                    <a:noFill/>
                    <a:ln w="9525">
                      <a:noFill/>
                      <a:miter lim="800000"/>
                      <a:headEnd/>
                      <a:tailEnd/>
                    </a:ln>
                  </pic:spPr>
                </pic:pic>
              </a:graphicData>
            </a:graphic>
          </wp:inline>
        </w:drawing>
      </w:r>
    </w:p>
    <w:p w:rsidR="00E906CE" w:rsidRPr="00667128" w:rsidRDefault="000D5D70" w:rsidP="008D0E43">
      <w:pPr>
        <w:autoSpaceDE w:val="0"/>
        <w:autoSpaceDN w:val="0"/>
        <w:adjustRightInd w:val="0"/>
        <w:spacing w:after="0" w:line="360" w:lineRule="auto"/>
        <w:jc w:val="center"/>
        <w:rPr>
          <w:rFonts w:ascii="Times New Roman" w:hAnsi="Times New Roman" w:cs="Times New Roman"/>
          <w:b/>
          <w:bCs/>
          <w:i/>
          <w:iCs/>
          <w:color w:val="000000"/>
          <w:sz w:val="24"/>
          <w:szCs w:val="24"/>
        </w:rPr>
      </w:pPr>
      <w:r w:rsidRPr="001A0AAA">
        <w:rPr>
          <w:rFonts w:ascii="Times New Roman" w:hAnsi="Times New Roman" w:cs="Times New Roman"/>
          <w:b/>
          <w:bCs/>
          <w:color w:val="000000"/>
          <w:sz w:val="24"/>
          <w:szCs w:val="24"/>
        </w:rPr>
        <w:t>Figure</w:t>
      </w:r>
      <w:r w:rsidR="001A0AAA">
        <w:rPr>
          <w:rFonts w:ascii="Times New Roman" w:hAnsi="Times New Roman" w:cs="Times New Roman"/>
          <w:b/>
          <w:bCs/>
          <w:color w:val="000000"/>
          <w:sz w:val="24"/>
          <w:szCs w:val="24"/>
        </w:rPr>
        <w:t xml:space="preserve"> II</w:t>
      </w:r>
      <w:r w:rsidR="009136B4" w:rsidRPr="001A0AAA">
        <w:rPr>
          <w:rFonts w:ascii="Times New Roman" w:hAnsi="Times New Roman" w:cs="Times New Roman"/>
          <w:b/>
          <w:bCs/>
          <w:sz w:val="24"/>
          <w:szCs w:val="24"/>
        </w:rPr>
        <w:t>.6</w:t>
      </w:r>
      <w:r w:rsidR="009136B4">
        <w:rPr>
          <w:rFonts w:ascii="Times New Roman" w:hAnsi="Times New Roman" w:cs="Times New Roman"/>
          <w:b/>
          <w:bCs/>
          <w:i/>
          <w:iCs/>
          <w:sz w:val="24"/>
          <w:szCs w:val="24"/>
        </w:rPr>
        <w:t>:</w:t>
      </w:r>
      <w:r w:rsidR="00E906CE" w:rsidRPr="00667128">
        <w:rPr>
          <w:rFonts w:ascii="Times New Roman" w:hAnsi="Times New Roman" w:cs="Times New Roman"/>
          <w:b/>
          <w:bCs/>
          <w:i/>
          <w:iCs/>
          <w:color w:val="000000"/>
          <w:sz w:val="24"/>
          <w:szCs w:val="24"/>
        </w:rPr>
        <w:t xml:space="preserve"> Modèles des cristaux phononiques basés sur les différents types de</w:t>
      </w:r>
    </w:p>
    <w:p w:rsidR="00E906CE" w:rsidRPr="00667128" w:rsidRDefault="00E906CE" w:rsidP="008D0E43">
      <w:pPr>
        <w:autoSpaceDE w:val="0"/>
        <w:autoSpaceDN w:val="0"/>
        <w:adjustRightInd w:val="0"/>
        <w:spacing w:after="0" w:line="360" w:lineRule="auto"/>
        <w:jc w:val="center"/>
        <w:rPr>
          <w:rFonts w:ascii="Times New Roman" w:hAnsi="Times New Roman" w:cs="Times New Roman"/>
          <w:b/>
          <w:bCs/>
          <w:i/>
          <w:iCs/>
          <w:color w:val="000000"/>
          <w:sz w:val="24"/>
          <w:szCs w:val="24"/>
        </w:rPr>
      </w:pPr>
      <w:r w:rsidRPr="00667128">
        <w:rPr>
          <w:rFonts w:ascii="Times New Roman" w:hAnsi="Times New Roman" w:cs="Times New Roman"/>
          <w:b/>
          <w:bCs/>
          <w:i/>
          <w:iCs/>
          <w:color w:val="000000"/>
          <w:sz w:val="24"/>
          <w:szCs w:val="24"/>
        </w:rPr>
        <w:t>réseaux couplant les différentes formes de diffuseurs : (a, b, c et d) réseaux</w:t>
      </w:r>
    </w:p>
    <w:p w:rsidR="00E906CE" w:rsidRPr="00667128" w:rsidRDefault="00E906CE" w:rsidP="008D0E43">
      <w:pPr>
        <w:autoSpaceDE w:val="0"/>
        <w:autoSpaceDN w:val="0"/>
        <w:adjustRightInd w:val="0"/>
        <w:spacing w:after="0" w:line="360" w:lineRule="auto"/>
        <w:jc w:val="center"/>
        <w:rPr>
          <w:rFonts w:ascii="Times New Roman" w:hAnsi="Times New Roman" w:cs="Times New Roman"/>
          <w:b/>
          <w:bCs/>
          <w:i/>
          <w:iCs/>
          <w:color w:val="000000"/>
          <w:sz w:val="24"/>
          <w:szCs w:val="24"/>
        </w:rPr>
      </w:pPr>
      <w:r w:rsidRPr="00667128">
        <w:rPr>
          <w:rFonts w:ascii="Times New Roman" w:hAnsi="Times New Roman" w:cs="Times New Roman"/>
          <w:b/>
          <w:bCs/>
          <w:i/>
          <w:iCs/>
          <w:color w:val="000000"/>
          <w:sz w:val="24"/>
          <w:szCs w:val="24"/>
        </w:rPr>
        <w:t>carrés de paramètre a ;(e, f, g et h) réseaux rectangulaire de paramètres L1 et</w:t>
      </w:r>
    </w:p>
    <w:p w:rsidR="00E906CE" w:rsidRPr="00667128" w:rsidRDefault="00E906CE" w:rsidP="008D0E43">
      <w:pPr>
        <w:autoSpaceDE w:val="0"/>
        <w:autoSpaceDN w:val="0"/>
        <w:adjustRightInd w:val="0"/>
        <w:spacing w:after="0" w:line="360" w:lineRule="auto"/>
        <w:jc w:val="center"/>
        <w:rPr>
          <w:rFonts w:ascii="Times New Roman" w:hAnsi="Times New Roman" w:cs="Times New Roman"/>
          <w:b/>
          <w:bCs/>
          <w:i/>
          <w:iCs/>
          <w:color w:val="000000"/>
          <w:sz w:val="24"/>
          <w:szCs w:val="24"/>
        </w:rPr>
      </w:pPr>
      <w:r w:rsidRPr="00667128">
        <w:rPr>
          <w:rFonts w:ascii="Times New Roman" w:hAnsi="Times New Roman" w:cs="Times New Roman"/>
          <w:b/>
          <w:bCs/>
          <w:i/>
          <w:iCs/>
          <w:color w:val="000000"/>
          <w:sz w:val="24"/>
          <w:szCs w:val="24"/>
        </w:rPr>
        <w:t>L2 ; (i, j, k, et l) réseaux triangulaire de paramètre a. en (a, b, c) les diffuseurs</w:t>
      </w:r>
    </w:p>
    <w:p w:rsidR="00E906CE" w:rsidRPr="00667128" w:rsidRDefault="00E906CE" w:rsidP="008D0E43">
      <w:pPr>
        <w:autoSpaceDE w:val="0"/>
        <w:autoSpaceDN w:val="0"/>
        <w:adjustRightInd w:val="0"/>
        <w:spacing w:after="0" w:line="360" w:lineRule="auto"/>
        <w:jc w:val="center"/>
        <w:rPr>
          <w:rFonts w:ascii="Times New Roman" w:hAnsi="Times New Roman" w:cs="Times New Roman"/>
          <w:b/>
          <w:bCs/>
          <w:i/>
          <w:iCs/>
          <w:color w:val="000000"/>
          <w:sz w:val="24"/>
          <w:szCs w:val="24"/>
        </w:rPr>
      </w:pPr>
      <w:r w:rsidRPr="00667128">
        <w:rPr>
          <w:rFonts w:ascii="Times New Roman" w:hAnsi="Times New Roman" w:cs="Times New Roman"/>
          <w:b/>
          <w:bCs/>
          <w:i/>
          <w:iCs/>
          <w:color w:val="000000"/>
          <w:sz w:val="24"/>
          <w:szCs w:val="24"/>
        </w:rPr>
        <w:t>sous forme de cercle de rayon r0 ;en (b, f, j) hexagone régulière de longueur</w:t>
      </w:r>
    </w:p>
    <w:p w:rsidR="00E906CE" w:rsidRDefault="00E906CE" w:rsidP="008D0E43">
      <w:pPr>
        <w:autoSpaceDE w:val="0"/>
        <w:autoSpaceDN w:val="0"/>
        <w:adjustRightInd w:val="0"/>
        <w:spacing w:line="360" w:lineRule="auto"/>
        <w:jc w:val="center"/>
        <w:rPr>
          <w:rFonts w:ascii="Times New Roman" w:hAnsi="Times New Roman" w:cs="Times New Roman"/>
          <w:b/>
          <w:bCs/>
          <w:i/>
          <w:iCs/>
          <w:color w:val="000000"/>
          <w:sz w:val="24"/>
          <w:szCs w:val="24"/>
        </w:rPr>
      </w:pPr>
      <w:r w:rsidRPr="00667128">
        <w:rPr>
          <w:rFonts w:ascii="Times New Roman" w:hAnsi="Times New Roman" w:cs="Times New Roman"/>
          <w:b/>
          <w:bCs/>
          <w:i/>
          <w:iCs/>
          <w:color w:val="000000"/>
          <w:sz w:val="24"/>
          <w:szCs w:val="24"/>
        </w:rPr>
        <w:t>latéral b ; en (c, j, k) carré ; en (d, h, l) rectangle de longueur l1 et l2 .</w:t>
      </w:r>
    </w:p>
    <w:p w:rsidR="00D159E5" w:rsidRPr="00667128" w:rsidRDefault="00D159E5" w:rsidP="008D0E43">
      <w:pPr>
        <w:autoSpaceDE w:val="0"/>
        <w:autoSpaceDN w:val="0"/>
        <w:adjustRightInd w:val="0"/>
        <w:spacing w:line="360" w:lineRule="auto"/>
        <w:jc w:val="center"/>
        <w:rPr>
          <w:rFonts w:ascii="Times New Roman" w:hAnsi="Times New Roman" w:cs="Times New Roman"/>
          <w:b/>
          <w:bCs/>
          <w:i/>
          <w:iCs/>
          <w:color w:val="000000"/>
          <w:sz w:val="24"/>
          <w:szCs w:val="24"/>
        </w:rPr>
      </w:pPr>
    </w:p>
    <w:p w:rsidR="00E906CE" w:rsidRPr="001D4D98" w:rsidRDefault="00E906CE" w:rsidP="00D159E5">
      <w:pPr>
        <w:autoSpaceDE w:val="0"/>
        <w:autoSpaceDN w:val="0"/>
        <w:adjustRightInd w:val="0"/>
        <w:spacing w:before="240" w:line="360" w:lineRule="auto"/>
        <w:ind w:firstLine="720"/>
        <w:jc w:val="both"/>
        <w:rPr>
          <w:rFonts w:ascii="Times New Roman" w:hAnsi="Times New Roman" w:cs="Times New Roman"/>
          <w:color w:val="000000"/>
          <w:sz w:val="24"/>
          <w:szCs w:val="24"/>
        </w:rPr>
      </w:pPr>
      <w:r w:rsidRPr="001D4D98">
        <w:rPr>
          <w:rFonts w:ascii="Times New Roman" w:hAnsi="Times New Roman" w:cs="Times New Roman"/>
          <w:color w:val="000000"/>
          <w:sz w:val="24"/>
          <w:szCs w:val="24"/>
        </w:rPr>
        <w:t xml:space="preserve">De plus, pour une forme donnée de diffuseur, le gap se manifeste également plus large et ceci lorsque le réseau a la plus grande coordination, car la symétrie du cristal n’est pas réduite par les diffuseurs, à ce moment le gap phononique peut être contrôlé en ajustant </w:t>
      </w:r>
      <w:r w:rsidRPr="001D4D98">
        <w:rPr>
          <w:rFonts w:ascii="Times New Roman" w:hAnsi="Times New Roman" w:cs="Times New Roman"/>
          <w:color w:val="000000"/>
          <w:sz w:val="24"/>
          <w:szCs w:val="24"/>
        </w:rPr>
        <w:lastRenderedPageBreak/>
        <w:t>l’orientation et la taille des diffuseurs. À cet effet, des études ont été effectuées dans le but de voir l’influence de certains paramètres structurels des tiges (</w:t>
      </w:r>
      <w:r w:rsidRPr="001D4D98">
        <w:rPr>
          <w:rFonts w:ascii="Times New Roman" w:hAnsi="Times New Roman" w:cs="Times New Roman"/>
          <w:i/>
          <w:iCs/>
          <w:color w:val="000000"/>
          <w:sz w:val="24"/>
          <w:szCs w:val="24"/>
        </w:rPr>
        <w:t>inclusions</w:t>
      </w:r>
      <w:r w:rsidRPr="001D4D98">
        <w:rPr>
          <w:rFonts w:ascii="Times New Roman" w:hAnsi="Times New Roman" w:cs="Times New Roman"/>
          <w:color w:val="000000"/>
          <w:sz w:val="24"/>
          <w:szCs w:val="24"/>
        </w:rPr>
        <w:t>) et de la matrice en particulier la densité de masse sur la bande interdite phononique, alors deux classes de cristaux phononiques se présentent ; ceux avec des tiges de haute densité insérés dans une matrice de faible densité, et ceux avec des tiges de faible densité noyées dans une matrice de haute densité. Par conséquent l’écartement du gap phononique apparait plus notable dans les structures contenant des diffuseurs de haute densité noyés dans une matrice de faible densité ; ce qui n’est pas le cas dans la seconde classe dont le gap apparait plus étroit.</w:t>
      </w:r>
    </w:p>
    <w:p w:rsidR="00E906CE" w:rsidRPr="001D4D98" w:rsidRDefault="00E906CE" w:rsidP="006B773E">
      <w:pPr>
        <w:autoSpaceDE w:val="0"/>
        <w:autoSpaceDN w:val="0"/>
        <w:adjustRightInd w:val="0"/>
        <w:spacing w:after="0" w:line="360" w:lineRule="auto"/>
        <w:jc w:val="both"/>
        <w:rPr>
          <w:rFonts w:ascii="Times New Roman" w:hAnsi="Times New Roman" w:cs="Times New Roman"/>
          <w:color w:val="000000"/>
          <w:sz w:val="24"/>
          <w:szCs w:val="24"/>
        </w:rPr>
      </w:pPr>
      <w:r w:rsidRPr="001D4D98">
        <w:rPr>
          <w:rFonts w:ascii="Times New Roman" w:hAnsi="Times New Roman" w:cs="Times New Roman"/>
          <w:color w:val="000000"/>
          <w:sz w:val="24"/>
          <w:szCs w:val="24"/>
        </w:rPr>
        <w:t>Les paramètres régissant les cristaux phononiques bidimensionnels ont fait l’objet</w:t>
      </w:r>
      <w:r w:rsidR="003C1796">
        <w:rPr>
          <w:rFonts w:ascii="Times New Roman" w:hAnsi="Times New Roman" w:cs="Times New Roman"/>
          <w:color w:val="000000"/>
          <w:sz w:val="24"/>
          <w:szCs w:val="24"/>
        </w:rPr>
        <w:t xml:space="preserve"> </w:t>
      </w:r>
      <w:r w:rsidRPr="001D4D98">
        <w:rPr>
          <w:rFonts w:ascii="Times New Roman" w:hAnsi="Times New Roman" w:cs="Times New Roman"/>
          <w:color w:val="000000"/>
          <w:sz w:val="24"/>
          <w:szCs w:val="24"/>
        </w:rPr>
        <w:t xml:space="preserve">d’études approfondies ; </w:t>
      </w:r>
      <w:proofErr w:type="spellStart"/>
      <w:r w:rsidRPr="001D4D98">
        <w:rPr>
          <w:rFonts w:ascii="Times New Roman" w:hAnsi="Times New Roman" w:cs="Times New Roman"/>
          <w:color w:val="000000"/>
          <w:sz w:val="24"/>
          <w:szCs w:val="24"/>
        </w:rPr>
        <w:t>Economou</w:t>
      </w:r>
      <w:proofErr w:type="spellEnd"/>
      <w:r w:rsidRPr="001D4D98">
        <w:rPr>
          <w:rFonts w:ascii="Times New Roman" w:hAnsi="Times New Roman" w:cs="Times New Roman"/>
          <w:color w:val="000000"/>
          <w:sz w:val="24"/>
          <w:szCs w:val="24"/>
        </w:rPr>
        <w:t xml:space="preserve">, </w:t>
      </w:r>
      <w:proofErr w:type="spellStart"/>
      <w:r w:rsidRPr="001D4D98">
        <w:rPr>
          <w:rFonts w:ascii="Times New Roman" w:hAnsi="Times New Roman" w:cs="Times New Roman"/>
          <w:color w:val="000000"/>
          <w:sz w:val="24"/>
          <w:szCs w:val="24"/>
        </w:rPr>
        <w:t>Sigalas</w:t>
      </w:r>
      <w:proofErr w:type="spellEnd"/>
      <w:r w:rsidRPr="001D4D98">
        <w:rPr>
          <w:rFonts w:ascii="Times New Roman" w:hAnsi="Times New Roman" w:cs="Times New Roman"/>
          <w:color w:val="000000"/>
          <w:sz w:val="24"/>
          <w:szCs w:val="24"/>
        </w:rPr>
        <w:t xml:space="preserve">, </w:t>
      </w:r>
      <w:proofErr w:type="spellStart"/>
      <w:r w:rsidRPr="001D4D98">
        <w:rPr>
          <w:rFonts w:ascii="Times New Roman" w:hAnsi="Times New Roman" w:cs="Times New Roman"/>
          <w:color w:val="000000"/>
          <w:sz w:val="24"/>
          <w:szCs w:val="24"/>
        </w:rPr>
        <w:t>Kushwaha</w:t>
      </w:r>
      <w:proofErr w:type="spellEnd"/>
      <w:r w:rsidRPr="001D4D98">
        <w:rPr>
          <w:rFonts w:ascii="Times New Roman" w:hAnsi="Times New Roman" w:cs="Times New Roman"/>
          <w:color w:val="000000"/>
          <w:sz w:val="24"/>
          <w:szCs w:val="24"/>
        </w:rPr>
        <w:t xml:space="preserve"> et Halevi établissent quelques règles de base pour le dimensionnement de structures bidimensionnelles à bandes interdites complètes. Les paramètres ayant une influence significative sont la topologie du réseau, le contraste de vitesse et de densité et la fraction volumique des inclusions.</w:t>
      </w:r>
    </w:p>
    <w:p w:rsidR="00E906CE" w:rsidRPr="00114057" w:rsidRDefault="00E906CE" w:rsidP="00DC388A">
      <w:pPr>
        <w:autoSpaceDE w:val="0"/>
        <w:autoSpaceDN w:val="0"/>
        <w:adjustRightInd w:val="0"/>
        <w:spacing w:after="0" w:line="360" w:lineRule="auto"/>
        <w:jc w:val="both"/>
        <w:rPr>
          <w:sz w:val="24"/>
          <w:szCs w:val="24"/>
          <w:lang w:bidi="ar-DZ"/>
        </w:rPr>
      </w:pPr>
      <w:r w:rsidRPr="001D4D98">
        <w:rPr>
          <w:rFonts w:ascii="Times New Roman" w:hAnsi="Times New Roman" w:cs="Times New Roman"/>
          <w:color w:val="000000"/>
          <w:sz w:val="24"/>
          <w:szCs w:val="24"/>
        </w:rPr>
        <w:t xml:space="preserve">La topologie </w:t>
      </w:r>
      <w:r w:rsidRPr="001D4D98">
        <w:rPr>
          <w:rFonts w:ascii="Times New Roman" w:hAnsi="Times New Roman" w:cs="Times New Roman"/>
          <w:i/>
          <w:iCs/>
          <w:color w:val="000000"/>
          <w:sz w:val="24"/>
          <w:szCs w:val="24"/>
        </w:rPr>
        <w:t>cermet</w:t>
      </w:r>
      <w:r w:rsidRPr="001D4D98">
        <w:rPr>
          <w:rFonts w:ascii="Times New Roman" w:hAnsi="Times New Roman" w:cs="Times New Roman"/>
          <w:color w:val="000000"/>
          <w:sz w:val="24"/>
          <w:szCs w:val="24"/>
        </w:rPr>
        <w:t xml:space="preserve">, constituée de diffuseurs isolés, semble généralement préférable à la topologie </w:t>
      </w:r>
      <w:r w:rsidRPr="001D4D98">
        <w:rPr>
          <w:rFonts w:ascii="Times New Roman" w:hAnsi="Times New Roman" w:cs="Times New Roman"/>
          <w:i/>
          <w:iCs/>
          <w:color w:val="000000"/>
          <w:sz w:val="24"/>
          <w:szCs w:val="24"/>
        </w:rPr>
        <w:t>réseau</w:t>
      </w:r>
      <w:r w:rsidRPr="001D4D98">
        <w:rPr>
          <w:rFonts w:ascii="Times New Roman" w:hAnsi="Times New Roman" w:cs="Times New Roman"/>
          <w:color w:val="000000"/>
          <w:sz w:val="24"/>
          <w:szCs w:val="24"/>
        </w:rPr>
        <w:t xml:space="preserve">, dans laquelle les diffuseurs sont interconnectés. Diminuer la symétrie de la maille semble généralement fournir de bons résultats : un arrangement cubique à faces centrées est </w:t>
      </w:r>
      <w:r w:rsidRPr="001D4D98">
        <w:rPr>
          <w:rFonts w:ascii="Times New Roman" w:hAnsi="Times New Roman" w:cs="Times New Roman"/>
          <w:i/>
          <w:iCs/>
          <w:color w:val="000000"/>
          <w:sz w:val="24"/>
          <w:szCs w:val="24"/>
        </w:rPr>
        <w:t xml:space="preserve">a priori </w:t>
      </w:r>
      <w:r w:rsidRPr="001D4D98">
        <w:rPr>
          <w:rFonts w:ascii="Times New Roman" w:hAnsi="Times New Roman" w:cs="Times New Roman"/>
          <w:color w:val="000000"/>
          <w:sz w:val="24"/>
          <w:szCs w:val="24"/>
        </w:rPr>
        <w:t>plus favorable qu’un arrangement cubique simple ou centré. En ce qui concerne les composites solide-solide, un contraste de densité important est crucial pour l’apparition de bandes interdites totales. Plus spécifiquement, des diffuseurs de forte densité dans une matrice de faible densité semblent favorables, alors que c’est l’opposé pour les composites liquide-liquide. Quant à la fraction volumique optimale d’apparition d’une large bande interdite absolue (définie par le rapport de sa largeur sur sa fréquence centrale), s’étend</w:t>
      </w:r>
      <w:r w:rsidR="00D159E5">
        <w:rPr>
          <w:rFonts w:ascii="Times New Roman" w:hAnsi="Times New Roman" w:cs="Times New Roman"/>
          <w:color w:val="000000"/>
          <w:sz w:val="24"/>
          <w:szCs w:val="24"/>
        </w:rPr>
        <w:t xml:space="preserve"> </w:t>
      </w:r>
      <w:r w:rsidRPr="001D4D98">
        <w:rPr>
          <w:rFonts w:ascii="Times New Roman" w:hAnsi="Times New Roman" w:cs="Times New Roman"/>
          <w:color w:val="000000"/>
          <w:sz w:val="24"/>
          <w:szCs w:val="24"/>
        </w:rPr>
        <w:t>de 10 à 50 %, et dépend fortement des autres paramètres</w:t>
      </w:r>
      <w:r w:rsidR="003C1796">
        <w:rPr>
          <w:rFonts w:ascii="Times New Roman" w:hAnsi="Times New Roman" w:cs="Times New Roman"/>
          <w:sz w:val="24"/>
          <w:szCs w:val="24"/>
        </w:rPr>
        <w:t xml:space="preserve"> </w:t>
      </w:r>
      <w:r w:rsidR="00114057" w:rsidRPr="00DC388A">
        <w:rPr>
          <w:rFonts w:ascii="Times New Roman" w:hAnsi="Times New Roman" w:cs="Times New Roman"/>
          <w:sz w:val="24"/>
          <w:szCs w:val="24"/>
        </w:rPr>
        <w:t>[</w:t>
      </w:r>
      <w:r w:rsidR="000550DA" w:rsidRPr="00DC388A">
        <w:rPr>
          <w:rFonts w:ascii="Times New Roman" w:hAnsi="Times New Roman" w:cs="Times New Roman"/>
          <w:sz w:val="24"/>
          <w:szCs w:val="24"/>
        </w:rPr>
        <w:t>14</w:t>
      </w:r>
      <w:r w:rsidR="00114057" w:rsidRPr="00DC388A">
        <w:rPr>
          <w:rFonts w:ascii="Times New Roman" w:hAnsi="Times New Roman" w:cs="Times New Roman"/>
          <w:sz w:val="24"/>
          <w:szCs w:val="24"/>
        </w:rPr>
        <w:t>]</w:t>
      </w:r>
      <w:r w:rsidR="00DC388A" w:rsidRPr="001D4D98">
        <w:rPr>
          <w:rFonts w:ascii="Times New Roman" w:hAnsi="Times New Roman" w:cs="Times New Roman"/>
          <w:color w:val="000000"/>
          <w:sz w:val="24"/>
          <w:szCs w:val="24"/>
        </w:rPr>
        <w:t>.</w:t>
      </w:r>
    </w:p>
    <w:p w:rsidR="00B46289" w:rsidRPr="00D817ED" w:rsidRDefault="003C1796" w:rsidP="0063685C">
      <w:pPr>
        <w:spacing w:before="240" w:line="360" w:lineRule="auto"/>
        <w:jc w:val="both"/>
        <w:rPr>
          <w:rFonts w:asciiTheme="majorBidi" w:hAnsiTheme="majorBidi" w:cstheme="majorBidi"/>
          <w:b/>
          <w:bCs/>
          <w:sz w:val="24"/>
          <w:szCs w:val="24"/>
          <w:lang w:bidi="ar-DZ"/>
        </w:rPr>
      </w:pPr>
      <w:r>
        <w:rPr>
          <w:rFonts w:asciiTheme="majorBidi" w:hAnsiTheme="majorBidi" w:cstheme="majorBidi"/>
          <w:b/>
          <w:bCs/>
          <w:sz w:val="24"/>
          <w:szCs w:val="24"/>
        </w:rPr>
        <w:t>I</w:t>
      </w:r>
      <w:r w:rsidR="00B46289">
        <w:rPr>
          <w:rFonts w:asciiTheme="majorBidi" w:hAnsiTheme="majorBidi" w:cstheme="majorBidi"/>
          <w:b/>
          <w:bCs/>
          <w:sz w:val="24"/>
          <w:szCs w:val="24"/>
        </w:rPr>
        <w:t>I.7.</w:t>
      </w:r>
      <w:r w:rsidR="00B46289" w:rsidRPr="00D817ED">
        <w:rPr>
          <w:rFonts w:asciiTheme="majorBidi" w:hAnsiTheme="majorBidi" w:cstheme="majorBidi"/>
          <w:b/>
          <w:bCs/>
          <w:sz w:val="24"/>
          <w:szCs w:val="24"/>
        </w:rPr>
        <w:t>Equation  de propagation dans</w:t>
      </w:r>
      <w:r w:rsidR="00B46289" w:rsidRPr="00D817ED">
        <w:rPr>
          <w:rFonts w:asciiTheme="majorBidi" w:hAnsiTheme="majorBidi" w:cstheme="majorBidi"/>
          <w:b/>
          <w:bCs/>
          <w:sz w:val="24"/>
          <w:szCs w:val="24"/>
          <w:lang w:bidi="ar-DZ"/>
        </w:rPr>
        <w:t xml:space="preserve"> les solides</w:t>
      </w:r>
    </w:p>
    <w:p w:rsidR="00245A83" w:rsidRDefault="00B46289" w:rsidP="00245A83">
      <w:pPr>
        <w:spacing w:before="240" w:line="360" w:lineRule="auto"/>
        <w:ind w:firstLine="720"/>
        <w:jc w:val="both"/>
        <w:rPr>
          <w:rFonts w:asciiTheme="majorBidi" w:hAnsiTheme="majorBidi" w:cstheme="majorBidi"/>
          <w:sz w:val="24"/>
          <w:szCs w:val="24"/>
          <w:lang w:bidi="ar-DZ"/>
        </w:rPr>
      </w:pPr>
      <w:r w:rsidRPr="00D817ED">
        <w:rPr>
          <w:rFonts w:asciiTheme="majorBidi" w:hAnsiTheme="majorBidi" w:cstheme="majorBidi"/>
          <w:sz w:val="24"/>
          <w:szCs w:val="24"/>
          <w:lang w:bidi="ar-DZ"/>
        </w:rPr>
        <w:t>Les déformation</w:t>
      </w:r>
      <w:r w:rsidR="00245A83">
        <w:rPr>
          <w:rFonts w:asciiTheme="majorBidi" w:hAnsiTheme="majorBidi" w:cstheme="majorBidi"/>
          <w:sz w:val="24"/>
          <w:szCs w:val="24"/>
          <w:lang w:bidi="ar-DZ"/>
        </w:rPr>
        <w:t>s</w:t>
      </w:r>
      <w:r w:rsidRPr="00D817ED">
        <w:rPr>
          <w:rFonts w:asciiTheme="majorBidi" w:hAnsiTheme="majorBidi" w:cstheme="majorBidi"/>
          <w:sz w:val="24"/>
          <w:szCs w:val="24"/>
          <w:lang w:bidi="ar-DZ"/>
        </w:rPr>
        <w:t xml:space="preserve"> engendrées par le passage de l'onde impliquent des variation de pression le long de l'axe </w:t>
      </w:r>
      <w:proofErr w:type="spellStart"/>
      <w:r w:rsidRPr="00D817ED">
        <w:rPr>
          <w:rFonts w:asciiTheme="majorBidi" w:hAnsiTheme="majorBidi" w:cstheme="majorBidi"/>
          <w:sz w:val="24"/>
          <w:szCs w:val="24"/>
          <w:lang w:bidi="ar-DZ"/>
        </w:rPr>
        <w:t>O</w:t>
      </w:r>
      <w:r w:rsidRPr="00355A29">
        <w:rPr>
          <w:rFonts w:asciiTheme="majorBidi" w:hAnsiTheme="majorBidi" w:cstheme="majorBidi"/>
          <w:sz w:val="28"/>
          <w:szCs w:val="28"/>
          <w:lang w:bidi="ar-DZ"/>
        </w:rPr>
        <w:t>x</w:t>
      </w:r>
      <w:proofErr w:type="spellEnd"/>
      <w:r w:rsidRPr="00D817ED">
        <w:rPr>
          <w:rFonts w:asciiTheme="majorBidi" w:hAnsiTheme="majorBidi" w:cstheme="majorBidi"/>
          <w:sz w:val="24"/>
          <w:szCs w:val="24"/>
          <w:lang w:bidi="ar-DZ"/>
        </w:rPr>
        <w:t>.</w:t>
      </w:r>
      <w:r w:rsidR="006170E7">
        <w:rPr>
          <w:rFonts w:asciiTheme="majorBidi" w:hAnsiTheme="majorBidi" w:cstheme="majorBidi"/>
          <w:sz w:val="24"/>
          <w:szCs w:val="24"/>
          <w:lang w:bidi="ar-DZ"/>
        </w:rPr>
        <w:t xml:space="preserve"> </w:t>
      </w:r>
      <w:r w:rsidR="00245A83" w:rsidRPr="00D817ED">
        <w:rPr>
          <w:rFonts w:asciiTheme="majorBidi" w:hAnsiTheme="majorBidi" w:cstheme="majorBidi"/>
          <w:sz w:val="24"/>
          <w:szCs w:val="24"/>
          <w:lang w:bidi="ar-DZ"/>
        </w:rPr>
        <w:t xml:space="preserve">La </w:t>
      </w:r>
      <w:r w:rsidRPr="00D817ED">
        <w:rPr>
          <w:rFonts w:asciiTheme="majorBidi" w:hAnsiTheme="majorBidi" w:cstheme="majorBidi"/>
          <w:sz w:val="24"/>
          <w:szCs w:val="24"/>
          <w:lang w:bidi="ar-DZ"/>
        </w:rPr>
        <w:t xml:space="preserve">pression acoustique p(x) est différente de </w:t>
      </w:r>
      <w:r w:rsidR="00245A83">
        <w:rPr>
          <w:rFonts w:asciiTheme="majorBidi" w:hAnsiTheme="majorBidi" w:cstheme="majorBidi"/>
          <w:sz w:val="24"/>
          <w:szCs w:val="24"/>
          <w:lang w:bidi="ar-DZ"/>
        </w:rPr>
        <w:t>p</w:t>
      </w:r>
      <m:oMath>
        <m:r>
          <w:rPr>
            <w:rFonts w:ascii="Cambria Math" w:hAnsiTheme="majorBidi" w:cstheme="majorBidi"/>
            <w:sz w:val="24"/>
            <w:szCs w:val="24"/>
            <w:lang w:bidi="ar-DZ"/>
          </w:rPr>
          <m:t>(</m:t>
        </m:r>
        <m:r>
          <w:rPr>
            <w:rFonts w:ascii="Cambria Math" w:hAnsi="Cambria Math" w:cstheme="majorBidi"/>
            <w:sz w:val="24"/>
            <w:szCs w:val="24"/>
            <w:lang w:bidi="ar-DZ"/>
          </w:rPr>
          <m:t>x</m:t>
        </m:r>
        <m:r>
          <w:rPr>
            <w:rFonts w:ascii="Cambria Math" w:hAnsiTheme="majorBidi" w:cstheme="majorBidi"/>
            <w:sz w:val="24"/>
            <w:szCs w:val="24"/>
            <w:lang w:bidi="ar-DZ"/>
          </w:rPr>
          <m:t>+</m:t>
        </m:r>
        <m:r>
          <w:rPr>
            <w:rFonts w:ascii="Cambria Math" w:hAnsi="Cambria Math" w:cstheme="majorBidi"/>
            <w:sz w:val="24"/>
            <w:szCs w:val="24"/>
            <w:lang w:bidi="ar-DZ"/>
          </w:rPr>
          <m:t>dx</m:t>
        </m:r>
        <m:r>
          <w:rPr>
            <w:rFonts w:ascii="Cambria Math" w:hAnsiTheme="majorBidi" w:cstheme="majorBidi"/>
            <w:sz w:val="24"/>
            <w:szCs w:val="24"/>
            <w:lang w:bidi="ar-DZ"/>
          </w:rPr>
          <m:t xml:space="preserve"> )</m:t>
        </m:r>
      </m:oMath>
      <w:r w:rsidRPr="00D817ED">
        <w:rPr>
          <w:rFonts w:asciiTheme="majorBidi" w:hAnsiTheme="majorBidi" w:cstheme="majorBidi"/>
          <w:sz w:val="24"/>
          <w:szCs w:val="24"/>
          <w:lang w:bidi="ar-DZ"/>
        </w:rPr>
        <w:t xml:space="preserve"> par conséquent, la force qui s'exerce sur la section en x est différent</w:t>
      </w:r>
      <w:r>
        <w:rPr>
          <w:rFonts w:asciiTheme="majorBidi" w:hAnsiTheme="majorBidi" w:cstheme="majorBidi"/>
          <w:sz w:val="24"/>
          <w:szCs w:val="24"/>
          <w:lang w:bidi="ar-DZ"/>
        </w:rPr>
        <w:t>e</w:t>
      </w:r>
      <w:r w:rsidRPr="00D817ED">
        <w:rPr>
          <w:rFonts w:asciiTheme="majorBidi" w:hAnsiTheme="majorBidi" w:cstheme="majorBidi"/>
          <w:sz w:val="24"/>
          <w:szCs w:val="24"/>
          <w:lang w:bidi="ar-DZ"/>
        </w:rPr>
        <w:t xml:space="preserve"> de celle s'exerçant en </w:t>
      </w:r>
      <m:oMath>
        <m:r>
          <w:rPr>
            <w:rFonts w:ascii="Cambria Math" w:hAnsi="Cambria Math" w:cstheme="majorBidi"/>
            <w:sz w:val="24"/>
            <w:szCs w:val="24"/>
            <w:lang w:bidi="ar-DZ"/>
          </w:rPr>
          <m:t>x</m:t>
        </m:r>
        <m:r>
          <w:rPr>
            <w:rFonts w:ascii="Cambria Math" w:hAnsiTheme="majorBidi" w:cstheme="majorBidi"/>
            <w:sz w:val="24"/>
            <w:szCs w:val="24"/>
            <w:lang w:bidi="ar-DZ"/>
          </w:rPr>
          <m:t>+</m:t>
        </m:r>
        <m:r>
          <w:rPr>
            <w:rFonts w:ascii="Cambria Math" w:hAnsi="Cambria Math" w:cstheme="majorBidi"/>
            <w:sz w:val="24"/>
            <w:szCs w:val="24"/>
            <w:lang w:bidi="ar-DZ"/>
          </w:rPr>
          <m:t>dx</m:t>
        </m:r>
      </m:oMath>
      <w:r w:rsidR="00FE6F89">
        <w:rPr>
          <w:rFonts w:asciiTheme="majorBidi" w:hAnsiTheme="majorBidi" w:cstheme="majorBidi"/>
          <w:sz w:val="24"/>
          <w:szCs w:val="24"/>
          <w:lang w:bidi="ar-DZ"/>
        </w:rPr>
        <w:t>(</w:t>
      </w:r>
      <w:r w:rsidR="0005643F">
        <w:rPr>
          <w:rFonts w:asciiTheme="majorBidi" w:hAnsiTheme="majorBidi" w:cstheme="majorBidi"/>
          <w:sz w:val="24"/>
          <w:szCs w:val="24"/>
          <w:lang w:bidi="ar-DZ"/>
        </w:rPr>
        <w:t>F</w:t>
      </w:r>
      <w:r w:rsidR="008B2748" w:rsidRPr="00D817ED">
        <w:rPr>
          <w:rFonts w:asciiTheme="majorBidi" w:hAnsiTheme="majorBidi" w:cstheme="majorBidi"/>
          <w:sz w:val="24"/>
          <w:szCs w:val="24"/>
          <w:lang w:bidi="ar-DZ"/>
        </w:rPr>
        <w:t>igue</w:t>
      </w:r>
      <w:r w:rsidR="003C1796">
        <w:rPr>
          <w:rFonts w:asciiTheme="majorBidi" w:hAnsiTheme="majorBidi" w:cstheme="majorBidi"/>
          <w:sz w:val="24"/>
          <w:szCs w:val="24"/>
          <w:lang w:bidi="ar-DZ"/>
        </w:rPr>
        <w:t xml:space="preserve"> </w:t>
      </w:r>
      <w:r w:rsidR="00C574F1">
        <w:rPr>
          <w:rFonts w:asciiTheme="majorBidi" w:hAnsiTheme="majorBidi" w:cstheme="majorBidi"/>
          <w:sz w:val="24"/>
          <w:szCs w:val="24"/>
          <w:lang w:bidi="ar-DZ"/>
        </w:rPr>
        <w:t>I</w:t>
      </w:r>
      <w:r w:rsidR="00B44C78">
        <w:rPr>
          <w:rFonts w:asciiTheme="majorBidi" w:hAnsiTheme="majorBidi" w:cstheme="majorBidi"/>
          <w:sz w:val="24"/>
          <w:szCs w:val="24"/>
          <w:lang w:bidi="ar-DZ"/>
        </w:rPr>
        <w:t>I.7</w:t>
      </w:r>
      <w:r w:rsidR="00FE6F89">
        <w:rPr>
          <w:rFonts w:asciiTheme="majorBidi" w:hAnsiTheme="majorBidi" w:cstheme="majorBidi"/>
          <w:sz w:val="24"/>
          <w:szCs w:val="24"/>
          <w:lang w:bidi="ar-DZ"/>
        </w:rPr>
        <w:t>)</w:t>
      </w:r>
    </w:p>
    <w:p w:rsidR="00245A83" w:rsidRDefault="00245A83" w:rsidP="00245A83">
      <w:pPr>
        <w:spacing w:before="240" w:line="360" w:lineRule="auto"/>
        <w:ind w:firstLine="720"/>
        <w:jc w:val="both"/>
        <w:rPr>
          <w:rFonts w:asciiTheme="majorBidi" w:hAnsiTheme="majorBidi" w:cstheme="majorBidi"/>
          <w:sz w:val="24"/>
          <w:szCs w:val="24"/>
          <w:lang w:bidi="ar-DZ"/>
        </w:rPr>
      </w:pPr>
    </w:p>
    <w:p w:rsidR="00245A83" w:rsidRDefault="00983531" w:rsidP="00245A83">
      <w:pPr>
        <w:spacing w:before="240" w:line="360" w:lineRule="auto"/>
        <w:ind w:firstLine="720"/>
        <w:jc w:val="center"/>
        <w:rPr>
          <w:rFonts w:asciiTheme="majorBidi" w:hAnsiTheme="majorBidi" w:cstheme="majorBidi"/>
          <w:b/>
          <w:bCs/>
          <w:i/>
          <w:iCs/>
          <w:sz w:val="24"/>
          <w:szCs w:val="24"/>
          <w:lang w:bidi="ar-DZ"/>
        </w:rPr>
      </w:pPr>
      <w:r w:rsidRPr="00983531">
        <w:rPr>
          <w:rFonts w:asciiTheme="majorBidi" w:hAnsiTheme="majorBidi" w:cstheme="majorBidi" w:hint="cs"/>
          <w:noProof/>
          <w:sz w:val="24"/>
          <w:szCs w:val="24"/>
          <w:lang w:val="en-US"/>
        </w:rPr>
        <w:lastRenderedPageBreak/>
        <w:drawing>
          <wp:inline distT="0" distB="0" distL="0" distR="0">
            <wp:extent cx="2968388" cy="1255594"/>
            <wp:effectExtent l="19050" t="0" r="3412" b="0"/>
            <wp:docPr id="8" name="صورة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srcRect l="14519" t="52931" r="25054" b="21724"/>
                    <a:stretch>
                      <a:fillRect/>
                    </a:stretch>
                  </pic:blipFill>
                  <pic:spPr bwMode="auto">
                    <a:xfrm>
                      <a:off x="0" y="0"/>
                      <a:ext cx="2969726" cy="1256160"/>
                    </a:xfrm>
                    <a:prstGeom prst="rect">
                      <a:avLst/>
                    </a:prstGeom>
                    <a:noFill/>
                    <a:ln w="9525">
                      <a:noFill/>
                      <a:miter lim="800000"/>
                      <a:headEnd/>
                      <a:tailEnd/>
                    </a:ln>
                  </pic:spPr>
                </pic:pic>
              </a:graphicData>
            </a:graphic>
          </wp:inline>
        </w:drawing>
      </w:r>
    </w:p>
    <w:p w:rsidR="00B46289" w:rsidRPr="00B44C78" w:rsidRDefault="00B46289" w:rsidP="00245A83">
      <w:pPr>
        <w:spacing w:before="240" w:line="360" w:lineRule="auto"/>
        <w:ind w:firstLine="720"/>
        <w:jc w:val="both"/>
        <w:rPr>
          <w:rFonts w:asciiTheme="majorBidi" w:hAnsiTheme="majorBidi" w:cstheme="majorBidi"/>
          <w:b/>
          <w:bCs/>
          <w:i/>
          <w:iCs/>
          <w:sz w:val="24"/>
          <w:szCs w:val="24"/>
          <w:lang w:bidi="ar-DZ"/>
        </w:rPr>
      </w:pPr>
      <w:r w:rsidRPr="00B44C78">
        <w:rPr>
          <w:rFonts w:asciiTheme="majorBidi" w:hAnsiTheme="majorBidi" w:cstheme="majorBidi"/>
          <w:b/>
          <w:bCs/>
          <w:i/>
          <w:iCs/>
          <w:sz w:val="24"/>
          <w:szCs w:val="24"/>
          <w:lang w:bidi="ar-DZ"/>
        </w:rPr>
        <w:t xml:space="preserve">Figure </w:t>
      </w:r>
      <w:r w:rsidR="003C1796">
        <w:rPr>
          <w:rFonts w:asciiTheme="majorBidi" w:hAnsiTheme="majorBidi" w:cstheme="majorBidi"/>
          <w:b/>
          <w:bCs/>
          <w:i/>
          <w:iCs/>
          <w:sz w:val="24"/>
          <w:szCs w:val="24"/>
          <w:lang w:bidi="ar-DZ"/>
        </w:rPr>
        <w:t>I</w:t>
      </w:r>
      <w:r w:rsidR="00C35A6B">
        <w:rPr>
          <w:rFonts w:asciiTheme="majorBidi" w:hAnsiTheme="majorBidi" w:cstheme="majorBidi"/>
          <w:b/>
          <w:bCs/>
          <w:i/>
          <w:iCs/>
          <w:sz w:val="24"/>
          <w:szCs w:val="24"/>
          <w:lang w:bidi="ar-DZ"/>
        </w:rPr>
        <w:t>I</w:t>
      </w:r>
      <w:r w:rsidRPr="00B44C78">
        <w:rPr>
          <w:rFonts w:asciiTheme="majorBidi" w:hAnsiTheme="majorBidi" w:cstheme="majorBidi"/>
          <w:b/>
          <w:bCs/>
          <w:i/>
          <w:iCs/>
          <w:sz w:val="24"/>
          <w:szCs w:val="24"/>
          <w:lang w:bidi="ar-DZ"/>
        </w:rPr>
        <w:t>.</w:t>
      </w:r>
      <w:r w:rsidR="00C35A6B">
        <w:rPr>
          <w:rFonts w:asciiTheme="majorBidi" w:hAnsiTheme="majorBidi" w:cstheme="majorBidi"/>
          <w:b/>
          <w:bCs/>
          <w:i/>
          <w:iCs/>
          <w:sz w:val="24"/>
          <w:szCs w:val="24"/>
          <w:lang w:bidi="ar-DZ"/>
        </w:rPr>
        <w:t>7</w:t>
      </w:r>
      <w:r w:rsidRPr="00B44C78">
        <w:rPr>
          <w:rFonts w:asciiTheme="majorBidi" w:hAnsiTheme="majorBidi" w:cstheme="majorBidi"/>
          <w:b/>
          <w:bCs/>
          <w:i/>
          <w:iCs/>
          <w:sz w:val="24"/>
          <w:szCs w:val="24"/>
          <w:lang w:bidi="ar-DZ"/>
        </w:rPr>
        <w:t>: présentation de forces exercées sur une tranche d'échantillon</w:t>
      </w:r>
      <w:r w:rsidR="000B66AB">
        <w:rPr>
          <w:rFonts w:asciiTheme="majorBidi" w:hAnsiTheme="majorBidi" w:cstheme="majorBidi"/>
          <w:b/>
          <w:bCs/>
          <w:i/>
          <w:iCs/>
          <w:sz w:val="24"/>
          <w:szCs w:val="24"/>
          <w:lang w:bidi="ar-DZ"/>
        </w:rPr>
        <w:t>.</w:t>
      </w:r>
    </w:p>
    <w:p w:rsidR="00B46289" w:rsidRPr="00D817ED" w:rsidRDefault="00B46289" w:rsidP="00245A83">
      <w:pPr>
        <w:spacing w:before="240" w:line="360" w:lineRule="auto"/>
        <w:ind w:firstLine="720"/>
        <w:jc w:val="both"/>
        <w:rPr>
          <w:rFonts w:asciiTheme="majorBidi" w:hAnsiTheme="majorBidi" w:cstheme="majorBidi"/>
          <w:sz w:val="24"/>
          <w:szCs w:val="24"/>
          <w:lang w:bidi="ar-DZ"/>
        </w:rPr>
      </w:pPr>
      <w:r w:rsidRPr="00D817ED">
        <w:rPr>
          <w:rFonts w:asciiTheme="majorBidi" w:hAnsiTheme="majorBidi" w:cstheme="majorBidi"/>
          <w:sz w:val="24"/>
          <w:szCs w:val="24"/>
          <w:lang w:bidi="ar-DZ"/>
        </w:rPr>
        <w:t xml:space="preserve">Or nous savons, d'après le principe fondamental de la dynamique, que la somme des forces s'appliquant sur un système </w:t>
      </w:r>
      <w:r>
        <w:rPr>
          <w:rFonts w:asciiTheme="majorBidi" w:hAnsiTheme="majorBidi" w:cstheme="majorBidi"/>
          <w:sz w:val="24"/>
          <w:szCs w:val="24"/>
          <w:lang w:bidi="ar-DZ"/>
        </w:rPr>
        <w:t>es</w:t>
      </w:r>
      <w:r w:rsidRPr="00D817ED">
        <w:rPr>
          <w:rFonts w:asciiTheme="majorBidi" w:hAnsiTheme="majorBidi" w:cstheme="majorBidi"/>
          <w:sz w:val="24"/>
          <w:szCs w:val="24"/>
          <w:lang w:bidi="ar-DZ"/>
        </w:rPr>
        <w:t>t égal</w:t>
      </w:r>
      <w:r>
        <w:rPr>
          <w:rFonts w:asciiTheme="majorBidi" w:hAnsiTheme="majorBidi" w:cstheme="majorBidi"/>
          <w:sz w:val="24"/>
          <w:szCs w:val="24"/>
          <w:lang w:bidi="ar-DZ"/>
        </w:rPr>
        <w:t>e</w:t>
      </w:r>
      <w:r w:rsidRPr="00D817ED">
        <w:rPr>
          <w:rFonts w:asciiTheme="majorBidi" w:hAnsiTheme="majorBidi" w:cstheme="majorBidi"/>
          <w:sz w:val="24"/>
          <w:szCs w:val="24"/>
          <w:lang w:bidi="ar-DZ"/>
        </w:rPr>
        <w:t xml:space="preserve"> au produit de masse de ce système par l'accélération qu’il subit. Dans notre cas, la masse du système équivaut à la masse volumique ρ multipliée par le volume </w:t>
      </w:r>
      <m:oMath>
        <m:r>
          <w:rPr>
            <w:rFonts w:ascii="Cambria Math" w:hAnsi="Cambria Math" w:cstheme="majorBidi"/>
            <w:sz w:val="24"/>
            <w:szCs w:val="24"/>
            <w:lang w:bidi="ar-DZ"/>
          </w:rPr>
          <m:t>sdx</m:t>
        </m:r>
      </m:oMath>
    </w:p>
    <w:p w:rsidR="00B46289" w:rsidRPr="00D817ED" w:rsidRDefault="00B46289" w:rsidP="00B46289">
      <w:pPr>
        <w:spacing w:after="0" w:line="360" w:lineRule="auto"/>
        <w:jc w:val="both"/>
        <w:rPr>
          <w:rFonts w:asciiTheme="majorBidi" w:hAnsiTheme="majorBidi" w:cstheme="majorBidi"/>
          <w:sz w:val="24"/>
          <w:szCs w:val="24"/>
          <w:lang w:bidi="ar-DZ"/>
        </w:rPr>
      </w:pPr>
      <w:r w:rsidRPr="00D817ED">
        <w:rPr>
          <w:rFonts w:asciiTheme="majorBidi" w:hAnsiTheme="majorBidi" w:cstheme="majorBidi"/>
          <w:sz w:val="24"/>
          <w:szCs w:val="24"/>
          <w:lang w:bidi="ar-DZ"/>
        </w:rPr>
        <w:t xml:space="preserve">L'accélération correspondant à la dérivée par rapport au temps de la vitesse particulaire </w:t>
      </w:r>
      <m:oMath>
        <m:sSub>
          <m:sSubPr>
            <m:ctrlPr>
              <w:rPr>
                <w:rFonts w:ascii="Cambria Math" w:hAnsiTheme="majorBidi" w:cstheme="majorBidi"/>
                <w:i/>
                <w:sz w:val="24"/>
                <w:szCs w:val="24"/>
                <w:lang w:bidi="ar-DZ"/>
              </w:rPr>
            </m:ctrlPr>
          </m:sSubPr>
          <m:e>
            <m:r>
              <w:rPr>
                <w:rFonts w:ascii="Cambria Math" w:hAnsi="Cambria Math" w:cstheme="majorBidi"/>
                <w:sz w:val="24"/>
                <w:szCs w:val="24"/>
                <w:lang w:bidi="ar-DZ"/>
              </w:rPr>
              <m:t>V</m:t>
            </m:r>
          </m:e>
          <m:sub>
            <m:r>
              <w:rPr>
                <w:rFonts w:ascii="Cambria Math" w:hAnsi="Cambria Math" w:cstheme="majorBidi"/>
                <w:sz w:val="24"/>
                <w:szCs w:val="24"/>
                <w:lang w:bidi="ar-DZ"/>
              </w:rPr>
              <m:t>p</m:t>
            </m:r>
          </m:sub>
        </m:sSub>
      </m:oMath>
      <w:r w:rsidRPr="00D817ED">
        <w:rPr>
          <w:rFonts w:asciiTheme="majorBidi" w:hAnsiTheme="majorBidi" w:cstheme="majorBidi"/>
          <w:sz w:val="24"/>
          <w:szCs w:val="24"/>
          <w:lang w:bidi="ar-DZ"/>
        </w:rPr>
        <w:t xml:space="preserve"> et à la dérivée seconde du déplacement u, s'écrit:</w:t>
      </w:r>
    </w:p>
    <w:p w:rsidR="00B46289" w:rsidRPr="00D817ED" w:rsidRDefault="00CC5B8B" w:rsidP="004F1758">
      <w:pPr>
        <w:spacing w:after="0" w:line="360" w:lineRule="auto"/>
        <w:jc w:val="both"/>
        <w:rPr>
          <w:rFonts w:asciiTheme="majorBidi" w:hAnsiTheme="majorBidi" w:cstheme="majorBidi"/>
          <w:sz w:val="24"/>
          <w:szCs w:val="24"/>
          <w:lang w:bidi="ar-DZ"/>
        </w:rPr>
      </w:pPr>
      <m:oMath>
        <m:sSub>
          <m:sSubPr>
            <m:ctrlPr>
              <w:rPr>
                <w:rFonts w:ascii="Cambria Math" w:hAnsiTheme="majorBidi" w:cstheme="majorBidi"/>
                <w:i/>
                <w:sz w:val="24"/>
                <w:szCs w:val="24"/>
                <w:lang w:bidi="ar-DZ"/>
              </w:rPr>
            </m:ctrlPr>
          </m:sSubPr>
          <m:e>
            <m:r>
              <w:rPr>
                <w:rFonts w:ascii="Cambria Math" w:hAnsi="Cambria Math" w:cstheme="majorBidi"/>
                <w:sz w:val="24"/>
                <w:szCs w:val="24"/>
                <w:lang w:bidi="ar-DZ"/>
              </w:rPr>
              <m:t>γ</m:t>
            </m:r>
          </m:e>
          <m:sub>
            <m:r>
              <w:rPr>
                <w:rFonts w:ascii="Cambria Math" w:hAnsi="Cambria Math" w:cstheme="majorBidi"/>
                <w:sz w:val="24"/>
                <w:szCs w:val="24"/>
                <w:lang w:bidi="ar-DZ"/>
              </w:rPr>
              <m:t>p</m:t>
            </m:r>
          </m:sub>
        </m:sSub>
        <m:r>
          <w:rPr>
            <w:rFonts w:ascii="Cambria Math" w:hAnsiTheme="majorBidi" w:cstheme="majorBidi"/>
            <w:sz w:val="24"/>
            <w:szCs w:val="24"/>
            <w:lang w:bidi="ar-DZ"/>
          </w:rPr>
          <m:t>=</m:t>
        </m:r>
        <m:f>
          <m:fPr>
            <m:ctrlPr>
              <w:rPr>
                <w:rFonts w:ascii="Cambria Math" w:hAnsiTheme="majorBidi" w:cstheme="majorBidi"/>
                <w:i/>
                <w:sz w:val="24"/>
                <w:szCs w:val="24"/>
                <w:lang w:bidi="ar-DZ"/>
              </w:rPr>
            </m:ctrlPr>
          </m:fPr>
          <m:num>
            <m:r>
              <w:rPr>
                <w:rFonts w:ascii="Cambria Math" w:hAnsi="Cambria Math" w:cstheme="majorBidi"/>
                <w:sz w:val="24"/>
                <w:szCs w:val="24"/>
                <w:lang w:bidi="ar-DZ"/>
              </w:rPr>
              <m:t>∂</m:t>
            </m:r>
            <m:sSub>
              <m:sSubPr>
                <m:ctrlPr>
                  <w:rPr>
                    <w:rFonts w:ascii="Cambria Math" w:hAnsiTheme="majorBidi" w:cstheme="majorBidi"/>
                    <w:i/>
                    <w:sz w:val="24"/>
                    <w:szCs w:val="24"/>
                    <w:lang w:bidi="ar-DZ"/>
                  </w:rPr>
                </m:ctrlPr>
              </m:sSubPr>
              <m:e>
                <m:r>
                  <w:rPr>
                    <w:rFonts w:ascii="Cambria Math" w:hAnsi="Cambria Math" w:cstheme="majorBidi"/>
                    <w:sz w:val="24"/>
                    <w:szCs w:val="24"/>
                    <w:lang w:bidi="ar-DZ"/>
                  </w:rPr>
                  <m:t>v</m:t>
                </m:r>
              </m:e>
              <m:sub>
                <m:r>
                  <w:rPr>
                    <w:rFonts w:ascii="Cambria Math" w:hAnsi="Cambria Math" w:cstheme="majorBidi"/>
                    <w:sz w:val="24"/>
                    <w:szCs w:val="24"/>
                    <w:lang w:bidi="ar-DZ"/>
                  </w:rPr>
                  <m:t>p</m:t>
                </m:r>
              </m:sub>
            </m:sSub>
          </m:num>
          <m:den>
            <m:r>
              <w:rPr>
                <w:rFonts w:ascii="Cambria Math" w:hAnsi="Cambria Math" w:cstheme="majorBidi"/>
                <w:sz w:val="24"/>
                <w:szCs w:val="24"/>
                <w:lang w:bidi="ar-DZ"/>
              </w:rPr>
              <m:t>∂t</m:t>
            </m:r>
          </m:den>
        </m:f>
        <m:r>
          <w:rPr>
            <w:rFonts w:ascii="Cambria Math" w:hAnsiTheme="majorBidi" w:cstheme="majorBidi"/>
            <w:sz w:val="24"/>
            <w:szCs w:val="24"/>
            <w:lang w:bidi="ar-DZ"/>
          </w:rPr>
          <m:t>=</m:t>
        </m:r>
        <m:f>
          <m:fPr>
            <m:ctrlPr>
              <w:rPr>
                <w:rFonts w:ascii="Cambria Math" w:hAnsiTheme="majorBidi" w:cstheme="majorBidi"/>
                <w:i/>
                <w:sz w:val="24"/>
                <w:szCs w:val="24"/>
                <w:lang w:bidi="ar-DZ"/>
              </w:rPr>
            </m:ctrlPr>
          </m:fPr>
          <m:num>
            <m:sSup>
              <m:sSupPr>
                <m:ctrlPr>
                  <w:rPr>
                    <w:rFonts w:ascii="Cambria Math" w:hAnsiTheme="majorBidi" w:cstheme="majorBidi"/>
                    <w:i/>
                    <w:sz w:val="24"/>
                    <w:szCs w:val="24"/>
                    <w:lang w:bidi="ar-DZ"/>
                  </w:rPr>
                </m:ctrlPr>
              </m:sSupPr>
              <m:e>
                <m:r>
                  <w:rPr>
                    <w:rFonts w:ascii="Cambria Math" w:hAnsi="Cambria Math" w:cstheme="majorBidi"/>
                    <w:sz w:val="24"/>
                    <w:szCs w:val="24"/>
                    <w:lang w:bidi="ar-DZ"/>
                  </w:rPr>
                  <m:t>∂</m:t>
                </m:r>
              </m:e>
              <m:sup>
                <m:r>
                  <w:rPr>
                    <w:rFonts w:ascii="Cambria Math" w:hAnsiTheme="majorBidi" w:cstheme="majorBidi"/>
                    <w:sz w:val="24"/>
                    <w:szCs w:val="24"/>
                    <w:lang w:bidi="ar-DZ"/>
                  </w:rPr>
                  <m:t>2</m:t>
                </m:r>
              </m:sup>
            </m:sSup>
            <m:r>
              <w:rPr>
                <w:rFonts w:ascii="Cambria Math" w:hAnsi="Cambria Math" w:cstheme="majorBidi"/>
                <w:sz w:val="24"/>
                <w:szCs w:val="24"/>
                <w:lang w:bidi="ar-DZ"/>
              </w:rPr>
              <m:t>u</m:t>
            </m:r>
          </m:num>
          <m:den>
            <m:r>
              <w:rPr>
                <w:rFonts w:ascii="Cambria Math" w:hAnsi="Cambria Math" w:cstheme="majorBidi"/>
                <w:sz w:val="24"/>
                <w:szCs w:val="24"/>
                <w:lang w:bidi="ar-DZ"/>
              </w:rPr>
              <m:t>∂</m:t>
            </m:r>
            <m:sSup>
              <m:sSupPr>
                <m:ctrlPr>
                  <w:rPr>
                    <w:rFonts w:ascii="Cambria Math" w:hAnsiTheme="majorBidi" w:cstheme="majorBidi"/>
                    <w:i/>
                    <w:sz w:val="24"/>
                    <w:szCs w:val="24"/>
                    <w:lang w:bidi="ar-DZ"/>
                  </w:rPr>
                </m:ctrlPr>
              </m:sSupPr>
              <m:e>
                <m:r>
                  <w:rPr>
                    <w:rFonts w:ascii="Cambria Math" w:hAnsi="Cambria Math" w:cstheme="majorBidi"/>
                    <w:sz w:val="24"/>
                    <w:szCs w:val="24"/>
                    <w:lang w:bidi="ar-DZ"/>
                  </w:rPr>
                  <m:t>t</m:t>
                </m:r>
              </m:e>
              <m:sup>
                <m:r>
                  <w:rPr>
                    <w:rFonts w:ascii="Cambria Math" w:hAnsiTheme="majorBidi" w:cstheme="majorBidi"/>
                    <w:sz w:val="24"/>
                    <w:szCs w:val="24"/>
                    <w:lang w:bidi="ar-DZ"/>
                  </w:rPr>
                  <m:t>2</m:t>
                </m:r>
              </m:sup>
            </m:sSup>
          </m:den>
        </m:f>
      </m:oMath>
      <w:r w:rsidR="00B46289" w:rsidRPr="00D817ED">
        <w:rPr>
          <w:rFonts w:asciiTheme="majorBidi" w:hAnsiTheme="majorBidi" w:cstheme="majorBidi"/>
          <w:sz w:val="24"/>
          <w:szCs w:val="24"/>
          <w:lang w:bidi="ar-DZ"/>
        </w:rPr>
        <w:t>……………………………</w:t>
      </w:r>
      <w:r w:rsidR="00245A83">
        <w:rPr>
          <w:rFonts w:asciiTheme="majorBidi" w:hAnsiTheme="majorBidi" w:cstheme="majorBidi"/>
          <w:sz w:val="24"/>
          <w:szCs w:val="24"/>
          <w:lang w:bidi="ar-DZ"/>
        </w:rPr>
        <w:t>.</w:t>
      </w:r>
      <w:r w:rsidR="00B46289" w:rsidRPr="00D817ED">
        <w:rPr>
          <w:rFonts w:asciiTheme="majorBidi" w:hAnsiTheme="majorBidi" w:cstheme="majorBidi"/>
          <w:sz w:val="24"/>
          <w:szCs w:val="24"/>
          <w:lang w:bidi="ar-DZ"/>
        </w:rPr>
        <w:t>……</w:t>
      </w:r>
      <w:r w:rsidR="004F1758">
        <w:rPr>
          <w:rFonts w:asciiTheme="majorBidi" w:hAnsiTheme="majorBidi" w:cstheme="majorBidi"/>
          <w:sz w:val="24"/>
          <w:szCs w:val="24"/>
          <w:lang w:bidi="ar-DZ"/>
        </w:rPr>
        <w:t>………………………………</w:t>
      </w:r>
      <w:r w:rsidR="00D91C9B">
        <w:rPr>
          <w:rFonts w:asciiTheme="majorBidi" w:hAnsiTheme="majorBidi" w:cstheme="majorBidi"/>
          <w:sz w:val="24"/>
          <w:szCs w:val="24"/>
          <w:lang w:bidi="ar-DZ"/>
        </w:rPr>
        <w:t>…….....</w:t>
      </w:r>
      <w:r w:rsidR="004F1758">
        <w:rPr>
          <w:rFonts w:asciiTheme="majorBidi" w:hAnsiTheme="majorBidi" w:cstheme="majorBidi"/>
          <w:sz w:val="24"/>
          <w:szCs w:val="24"/>
          <w:lang w:bidi="ar-DZ"/>
        </w:rPr>
        <w:t>..</w:t>
      </w:r>
      <w:r w:rsidR="00B46289" w:rsidRPr="00D817ED">
        <w:rPr>
          <w:rFonts w:asciiTheme="majorBidi" w:hAnsiTheme="majorBidi" w:cstheme="majorBidi"/>
          <w:sz w:val="24"/>
          <w:szCs w:val="24"/>
          <w:lang w:bidi="ar-DZ"/>
        </w:rPr>
        <w:t>.(</w:t>
      </w:r>
      <w:r w:rsidR="004F1758">
        <w:rPr>
          <w:rFonts w:asciiTheme="majorBidi" w:hAnsiTheme="majorBidi" w:cstheme="majorBidi"/>
          <w:sz w:val="24"/>
          <w:szCs w:val="24"/>
          <w:lang w:bidi="ar-DZ"/>
        </w:rPr>
        <w:t>II</w:t>
      </w:r>
      <w:r w:rsidR="00B46289" w:rsidRPr="00D817ED">
        <w:rPr>
          <w:rFonts w:asciiTheme="majorBidi" w:hAnsiTheme="majorBidi" w:cstheme="majorBidi"/>
          <w:sz w:val="24"/>
          <w:szCs w:val="24"/>
          <w:lang w:bidi="ar-DZ"/>
        </w:rPr>
        <w:t>.</w:t>
      </w:r>
      <w:r w:rsidR="004F1758">
        <w:rPr>
          <w:rFonts w:asciiTheme="majorBidi" w:hAnsiTheme="majorBidi" w:cstheme="majorBidi"/>
          <w:sz w:val="24"/>
          <w:szCs w:val="24"/>
          <w:lang w:bidi="ar-DZ"/>
        </w:rPr>
        <w:t>2</w:t>
      </w:r>
      <w:r w:rsidR="00B46289" w:rsidRPr="00D817ED">
        <w:rPr>
          <w:rFonts w:asciiTheme="majorBidi" w:hAnsiTheme="majorBidi" w:cstheme="majorBidi"/>
          <w:sz w:val="24"/>
          <w:szCs w:val="24"/>
          <w:lang w:bidi="ar-DZ"/>
        </w:rPr>
        <w:t>)</w:t>
      </w:r>
    </w:p>
    <w:p w:rsidR="00B46289" w:rsidRPr="00D817ED" w:rsidRDefault="00B46289" w:rsidP="00B46289">
      <w:pPr>
        <w:spacing w:after="0" w:line="360" w:lineRule="auto"/>
        <w:jc w:val="both"/>
        <w:rPr>
          <w:rFonts w:asciiTheme="majorBidi" w:hAnsiTheme="majorBidi" w:cstheme="majorBidi"/>
          <w:sz w:val="24"/>
          <w:szCs w:val="24"/>
          <w:lang w:bidi="ar-DZ"/>
        </w:rPr>
      </w:pPr>
      <w:r w:rsidRPr="00D817ED">
        <w:rPr>
          <w:rFonts w:asciiTheme="majorBidi" w:hAnsiTheme="majorBidi" w:cstheme="majorBidi"/>
          <w:sz w:val="24"/>
          <w:szCs w:val="24"/>
          <w:lang w:bidi="ar-DZ"/>
        </w:rPr>
        <w:t>Concernant la somme des force</w:t>
      </w:r>
      <w:r>
        <w:rPr>
          <w:rFonts w:asciiTheme="majorBidi" w:hAnsiTheme="majorBidi" w:cstheme="majorBidi"/>
          <w:sz w:val="24"/>
          <w:szCs w:val="24"/>
          <w:lang w:bidi="ar-DZ"/>
        </w:rPr>
        <w:t>s</w:t>
      </w:r>
      <w:r w:rsidRPr="00D817ED">
        <w:rPr>
          <w:rFonts w:asciiTheme="majorBidi" w:hAnsiTheme="majorBidi" w:cstheme="majorBidi"/>
          <w:sz w:val="24"/>
          <w:szCs w:val="24"/>
          <w:lang w:bidi="ar-DZ"/>
        </w:rPr>
        <w:t>, elle s'exprime comme:</w:t>
      </w:r>
    </w:p>
    <w:p w:rsidR="00B46289" w:rsidRPr="00D817ED" w:rsidRDefault="00CC5B8B" w:rsidP="004F1758">
      <w:pPr>
        <w:spacing w:after="0" w:line="360" w:lineRule="auto"/>
        <w:jc w:val="both"/>
        <w:rPr>
          <w:rFonts w:asciiTheme="majorBidi" w:hAnsiTheme="majorBidi" w:cstheme="majorBidi"/>
          <w:sz w:val="24"/>
          <w:szCs w:val="24"/>
          <w:lang w:bidi="ar-DZ"/>
        </w:rPr>
      </w:pPr>
      <m:oMath>
        <m:nary>
          <m:naryPr>
            <m:chr m:val="∑"/>
            <m:limLoc m:val="undOvr"/>
            <m:subHide m:val="on"/>
            <m:supHide m:val="on"/>
            <m:ctrlPr>
              <w:rPr>
                <w:rFonts w:ascii="Cambria Math" w:hAnsiTheme="majorBidi" w:cstheme="majorBidi"/>
                <w:i/>
                <w:sz w:val="24"/>
                <w:szCs w:val="24"/>
                <w:lang w:bidi="ar-DZ"/>
              </w:rPr>
            </m:ctrlPr>
          </m:naryPr>
          <m:sub/>
          <m:sup/>
          <m:e>
            <m:r>
              <w:rPr>
                <w:rFonts w:ascii="Cambria Math" w:hAnsi="Cambria Math" w:cstheme="majorBidi"/>
                <w:sz w:val="24"/>
                <w:szCs w:val="24"/>
                <w:lang w:bidi="ar-DZ"/>
              </w:rPr>
              <m:t>f</m:t>
            </m:r>
            <m:r>
              <w:rPr>
                <w:rFonts w:ascii="Cambria Math" w:hAnsiTheme="majorBidi" w:cstheme="majorBidi"/>
                <w:sz w:val="24"/>
                <w:szCs w:val="24"/>
                <w:lang w:bidi="ar-DZ"/>
              </w:rPr>
              <m:t>=</m:t>
            </m:r>
            <m:sSub>
              <m:sSubPr>
                <m:ctrlPr>
                  <w:rPr>
                    <w:rFonts w:ascii="Cambria Math" w:hAnsiTheme="majorBidi" w:cstheme="majorBidi"/>
                    <w:i/>
                    <w:sz w:val="24"/>
                    <w:szCs w:val="24"/>
                    <w:lang w:bidi="ar-DZ"/>
                  </w:rPr>
                </m:ctrlPr>
              </m:sSubPr>
              <m:e>
                <m:r>
                  <w:rPr>
                    <w:rFonts w:ascii="Cambria Math" w:hAnsi="Cambria Math" w:cstheme="majorBidi"/>
                    <w:sz w:val="24"/>
                    <w:szCs w:val="24"/>
                    <w:lang w:bidi="ar-DZ"/>
                  </w:rPr>
                  <m:t>f</m:t>
                </m:r>
              </m:e>
              <m:sub>
                <m:r>
                  <w:rPr>
                    <w:rFonts w:ascii="Cambria Math" w:hAnsi="Cambria Math" w:cstheme="majorBidi"/>
                    <w:sz w:val="24"/>
                    <w:szCs w:val="24"/>
                    <w:lang w:bidi="ar-DZ"/>
                  </w:rPr>
                  <m:t>x</m:t>
                </m:r>
              </m:sub>
            </m:sSub>
          </m:e>
        </m:nary>
        <m:r>
          <w:rPr>
            <w:rFonts w:asciiTheme="majorBidi" w:hAnsiTheme="majorBidi" w:cstheme="majorBidi"/>
            <w:sz w:val="24"/>
            <w:szCs w:val="24"/>
            <w:lang w:bidi="ar-DZ"/>
          </w:rPr>
          <m:t>-</m:t>
        </m:r>
        <m:sSub>
          <m:sSubPr>
            <m:ctrlPr>
              <w:rPr>
                <w:rFonts w:ascii="Cambria Math" w:hAnsiTheme="majorBidi" w:cstheme="majorBidi"/>
                <w:i/>
                <w:sz w:val="24"/>
                <w:szCs w:val="24"/>
                <w:lang w:bidi="ar-DZ"/>
              </w:rPr>
            </m:ctrlPr>
          </m:sSubPr>
          <m:e>
            <m:r>
              <w:rPr>
                <w:rFonts w:ascii="Cambria Math" w:hAnsi="Cambria Math" w:cstheme="majorBidi"/>
                <w:sz w:val="24"/>
                <w:szCs w:val="24"/>
                <w:lang w:bidi="ar-DZ"/>
              </w:rPr>
              <m:t>f</m:t>
            </m:r>
          </m:e>
          <m:sub>
            <m:r>
              <w:rPr>
                <w:rFonts w:ascii="Cambria Math" w:hAnsi="Cambria Math" w:cstheme="majorBidi"/>
                <w:sz w:val="24"/>
                <w:szCs w:val="24"/>
                <w:lang w:bidi="ar-DZ"/>
              </w:rPr>
              <m:t>dx</m:t>
            </m:r>
          </m:sub>
        </m:sSub>
        <m:r>
          <w:rPr>
            <w:rFonts w:ascii="Cambria Math" w:hAnsiTheme="majorBidi" w:cstheme="majorBidi"/>
            <w:sz w:val="24"/>
            <w:szCs w:val="24"/>
            <w:lang w:bidi="ar-DZ"/>
          </w:rPr>
          <m:t>=</m:t>
        </m:r>
        <m:r>
          <w:rPr>
            <w:rFonts w:ascii="Cambria Math" w:hAnsi="Cambria Math" w:cstheme="majorBidi"/>
            <w:sz w:val="24"/>
            <w:szCs w:val="24"/>
            <w:lang w:bidi="ar-DZ"/>
          </w:rPr>
          <m:t>s</m:t>
        </m:r>
        <m:d>
          <m:dPr>
            <m:ctrlPr>
              <w:rPr>
                <w:rFonts w:ascii="Cambria Math" w:hAnsiTheme="majorBidi" w:cstheme="majorBidi"/>
                <w:i/>
                <w:sz w:val="24"/>
                <w:szCs w:val="24"/>
                <w:lang w:bidi="ar-DZ"/>
              </w:rPr>
            </m:ctrlPr>
          </m:dPr>
          <m:e>
            <m:sSub>
              <m:sSubPr>
                <m:ctrlPr>
                  <w:rPr>
                    <w:rFonts w:ascii="Cambria Math" w:hAnsiTheme="majorBidi" w:cstheme="majorBidi"/>
                    <w:i/>
                    <w:sz w:val="24"/>
                    <w:szCs w:val="24"/>
                    <w:lang w:bidi="ar-DZ"/>
                  </w:rPr>
                </m:ctrlPr>
              </m:sSubPr>
              <m:e>
                <m:r>
                  <w:rPr>
                    <w:rFonts w:ascii="Cambria Math" w:hAnsi="Cambria Math" w:cstheme="majorBidi"/>
                    <w:sz w:val="24"/>
                    <w:szCs w:val="24"/>
                    <w:lang w:bidi="ar-DZ"/>
                  </w:rPr>
                  <m:t>p</m:t>
                </m:r>
              </m:e>
              <m:sub>
                <m:r>
                  <w:rPr>
                    <w:rFonts w:ascii="Cambria Math" w:hAnsi="Cambria Math" w:cstheme="majorBidi"/>
                    <w:sz w:val="24"/>
                    <w:szCs w:val="24"/>
                    <w:lang w:bidi="ar-DZ"/>
                  </w:rPr>
                  <m:t>x</m:t>
                </m:r>
              </m:sub>
            </m:sSub>
            <m:r>
              <w:rPr>
                <w:rFonts w:asciiTheme="majorBidi" w:hAnsiTheme="majorBidi" w:cstheme="majorBidi"/>
                <w:sz w:val="24"/>
                <w:szCs w:val="24"/>
                <w:lang w:bidi="ar-DZ"/>
              </w:rPr>
              <m:t>-</m:t>
            </m:r>
            <m:sSub>
              <m:sSubPr>
                <m:ctrlPr>
                  <w:rPr>
                    <w:rFonts w:ascii="Cambria Math" w:hAnsiTheme="majorBidi" w:cstheme="majorBidi"/>
                    <w:i/>
                    <w:sz w:val="24"/>
                    <w:szCs w:val="24"/>
                    <w:lang w:bidi="ar-DZ"/>
                  </w:rPr>
                </m:ctrlPr>
              </m:sSubPr>
              <m:e>
                <m:r>
                  <w:rPr>
                    <w:rFonts w:ascii="Cambria Math" w:hAnsi="Cambria Math" w:cstheme="majorBidi"/>
                    <w:sz w:val="24"/>
                    <w:szCs w:val="24"/>
                    <w:lang w:bidi="ar-DZ"/>
                  </w:rPr>
                  <m:t>p</m:t>
                </m:r>
              </m:e>
              <m:sub>
                <m:r>
                  <w:rPr>
                    <w:rFonts w:ascii="Cambria Math" w:hAnsi="Cambria Math" w:cstheme="majorBidi"/>
                    <w:sz w:val="24"/>
                    <w:szCs w:val="24"/>
                    <w:lang w:bidi="ar-DZ"/>
                  </w:rPr>
                  <m:t>x</m:t>
                </m:r>
                <m:r>
                  <w:rPr>
                    <w:rFonts w:ascii="Cambria Math" w:hAnsiTheme="majorBidi" w:cstheme="majorBidi"/>
                    <w:sz w:val="24"/>
                    <w:szCs w:val="24"/>
                    <w:lang w:bidi="ar-DZ"/>
                  </w:rPr>
                  <m:t>+</m:t>
                </m:r>
                <m:r>
                  <w:rPr>
                    <w:rFonts w:ascii="Cambria Math" w:hAnsi="Cambria Math" w:cstheme="majorBidi"/>
                    <w:sz w:val="24"/>
                    <w:szCs w:val="24"/>
                    <w:lang w:bidi="ar-DZ"/>
                  </w:rPr>
                  <m:t>dx</m:t>
                </m:r>
              </m:sub>
            </m:sSub>
          </m:e>
        </m:d>
        <m:r>
          <w:rPr>
            <w:rFonts w:ascii="Cambria Math" w:hAnsiTheme="majorBidi" w:cstheme="majorBidi"/>
            <w:sz w:val="24"/>
            <w:szCs w:val="24"/>
            <w:lang w:bidi="ar-DZ"/>
          </w:rPr>
          <m:t>=</m:t>
        </m:r>
        <m:r>
          <w:rPr>
            <w:rFonts w:ascii="Cambria Math" w:hAnsi="Cambria Math" w:cstheme="majorBidi"/>
            <w:sz w:val="24"/>
            <w:szCs w:val="24"/>
            <w:lang w:bidi="ar-DZ"/>
          </w:rPr>
          <m:t>s</m:t>
        </m:r>
        <m:r>
          <w:rPr>
            <w:rFonts w:ascii="Cambria Math" w:hAnsiTheme="majorBidi" w:cstheme="majorBidi"/>
            <w:sz w:val="24"/>
            <w:szCs w:val="24"/>
            <w:lang w:bidi="ar-DZ"/>
          </w:rPr>
          <m:t>[</m:t>
        </m:r>
        <m:sSub>
          <m:sSubPr>
            <m:ctrlPr>
              <w:rPr>
                <w:rFonts w:ascii="Cambria Math" w:hAnsiTheme="majorBidi" w:cstheme="majorBidi"/>
                <w:i/>
                <w:sz w:val="24"/>
                <w:szCs w:val="24"/>
                <w:lang w:bidi="ar-DZ"/>
              </w:rPr>
            </m:ctrlPr>
          </m:sSubPr>
          <m:e>
            <m:r>
              <w:rPr>
                <w:rFonts w:ascii="Cambria Math" w:hAnsi="Cambria Math" w:cstheme="majorBidi"/>
                <w:sz w:val="24"/>
                <w:szCs w:val="24"/>
                <w:lang w:bidi="ar-DZ"/>
              </w:rPr>
              <m:t>p</m:t>
            </m:r>
          </m:e>
          <m:sub>
            <m:r>
              <w:rPr>
                <w:rFonts w:ascii="Cambria Math" w:hAnsi="Cambria Math" w:cstheme="majorBidi"/>
                <w:sz w:val="24"/>
                <w:szCs w:val="24"/>
                <w:lang w:bidi="ar-DZ"/>
              </w:rPr>
              <m:t>x</m:t>
            </m:r>
          </m:sub>
        </m:sSub>
        <m:r>
          <w:rPr>
            <w:rFonts w:asciiTheme="majorBidi" w:hAnsiTheme="majorBidi" w:cstheme="majorBidi"/>
            <w:sz w:val="24"/>
            <w:szCs w:val="24"/>
            <w:lang w:bidi="ar-DZ"/>
          </w:rPr>
          <m:t>-</m:t>
        </m:r>
        <m:r>
          <w:rPr>
            <w:rFonts w:ascii="Cambria Math" w:hAnsiTheme="majorBidi" w:cstheme="majorBidi"/>
            <w:sz w:val="24"/>
            <w:szCs w:val="24"/>
            <w:lang w:bidi="ar-DZ"/>
          </w:rPr>
          <m:t>(</m:t>
        </m:r>
        <m:sSub>
          <m:sSubPr>
            <m:ctrlPr>
              <w:rPr>
                <w:rFonts w:ascii="Cambria Math" w:hAnsiTheme="majorBidi" w:cstheme="majorBidi"/>
                <w:i/>
                <w:sz w:val="24"/>
                <w:szCs w:val="24"/>
                <w:lang w:bidi="ar-DZ"/>
              </w:rPr>
            </m:ctrlPr>
          </m:sSubPr>
          <m:e>
            <m:r>
              <w:rPr>
                <w:rFonts w:ascii="Cambria Math" w:hAnsi="Cambria Math" w:cstheme="majorBidi"/>
                <w:sz w:val="24"/>
                <w:szCs w:val="24"/>
                <w:lang w:bidi="ar-DZ"/>
              </w:rPr>
              <m:t>p</m:t>
            </m:r>
          </m:e>
          <m:sub>
            <m:r>
              <w:rPr>
                <w:rFonts w:ascii="Cambria Math" w:hAnsi="Cambria Math" w:cstheme="majorBidi"/>
                <w:sz w:val="24"/>
                <w:szCs w:val="24"/>
                <w:lang w:bidi="ar-DZ"/>
              </w:rPr>
              <m:t>x</m:t>
            </m:r>
          </m:sub>
        </m:sSub>
        <m:r>
          <w:rPr>
            <w:rFonts w:ascii="Cambria Math" w:hAnsiTheme="majorBidi" w:cstheme="majorBidi"/>
            <w:sz w:val="24"/>
            <w:szCs w:val="24"/>
            <w:lang w:bidi="ar-DZ"/>
          </w:rPr>
          <m:t>+</m:t>
        </m:r>
        <m:f>
          <m:fPr>
            <m:ctrlPr>
              <w:rPr>
                <w:rFonts w:ascii="Cambria Math" w:hAnsiTheme="majorBidi" w:cstheme="majorBidi"/>
                <w:i/>
                <w:sz w:val="24"/>
                <w:szCs w:val="24"/>
                <w:lang w:bidi="ar-DZ"/>
              </w:rPr>
            </m:ctrlPr>
          </m:fPr>
          <m:num>
            <m:r>
              <w:rPr>
                <w:rFonts w:ascii="Cambria Math" w:hAnsi="Cambria Math" w:cstheme="majorBidi"/>
                <w:sz w:val="24"/>
                <w:szCs w:val="24"/>
                <w:lang w:bidi="ar-DZ"/>
              </w:rPr>
              <m:t>∂p</m:t>
            </m:r>
          </m:num>
          <m:den>
            <m:r>
              <w:rPr>
                <w:rFonts w:ascii="Cambria Math" w:hAnsi="Cambria Math" w:cstheme="majorBidi"/>
                <w:sz w:val="24"/>
                <w:szCs w:val="24"/>
                <w:lang w:bidi="ar-DZ"/>
              </w:rPr>
              <m:t>∂x</m:t>
            </m:r>
          </m:den>
        </m:f>
        <m:r>
          <w:rPr>
            <w:rFonts w:ascii="Cambria Math" w:hAnsi="Cambria Math" w:cstheme="majorBidi"/>
            <w:sz w:val="24"/>
            <w:szCs w:val="24"/>
            <w:lang w:bidi="ar-DZ"/>
          </w:rPr>
          <m:t>dx</m:t>
        </m:r>
        <m:r>
          <w:rPr>
            <w:rFonts w:ascii="Cambria Math" w:hAnsiTheme="majorBidi" w:cstheme="majorBidi"/>
            <w:sz w:val="24"/>
            <w:szCs w:val="24"/>
            <w:lang w:bidi="ar-DZ"/>
          </w:rPr>
          <m:t>)=</m:t>
        </m:r>
        <m:r>
          <w:rPr>
            <w:rFonts w:asciiTheme="majorBidi" w:hAnsiTheme="majorBidi" w:cstheme="majorBidi"/>
            <w:sz w:val="24"/>
            <w:szCs w:val="24"/>
            <w:lang w:bidi="ar-DZ"/>
          </w:rPr>
          <m:t>-</m:t>
        </m:r>
        <m:r>
          <w:rPr>
            <w:rFonts w:ascii="Cambria Math" w:hAnsi="Cambria Math" w:cstheme="majorBidi"/>
            <w:sz w:val="24"/>
            <w:szCs w:val="24"/>
            <w:lang w:bidi="ar-DZ"/>
          </w:rPr>
          <m:t>s</m:t>
        </m:r>
        <m:f>
          <m:fPr>
            <m:ctrlPr>
              <w:rPr>
                <w:rFonts w:ascii="Cambria Math" w:hAnsiTheme="majorBidi" w:cstheme="majorBidi"/>
                <w:i/>
                <w:sz w:val="24"/>
                <w:szCs w:val="24"/>
                <w:lang w:bidi="ar-DZ"/>
              </w:rPr>
            </m:ctrlPr>
          </m:fPr>
          <m:num>
            <m:r>
              <w:rPr>
                <w:rFonts w:ascii="Cambria Math" w:hAnsi="Cambria Math" w:cstheme="majorBidi"/>
                <w:sz w:val="24"/>
                <w:szCs w:val="24"/>
                <w:lang w:bidi="ar-DZ"/>
              </w:rPr>
              <m:t>∂p</m:t>
            </m:r>
          </m:num>
          <m:den>
            <m:r>
              <w:rPr>
                <w:rFonts w:ascii="Cambria Math" w:hAnsi="Cambria Math" w:cstheme="majorBidi"/>
                <w:sz w:val="24"/>
                <w:szCs w:val="24"/>
                <w:lang w:bidi="ar-DZ"/>
              </w:rPr>
              <m:t>∂x</m:t>
            </m:r>
          </m:den>
        </m:f>
        <m:r>
          <w:rPr>
            <w:rFonts w:ascii="Cambria Math" w:hAnsi="Cambria Math" w:cstheme="majorBidi"/>
            <w:sz w:val="24"/>
            <w:szCs w:val="24"/>
            <w:lang w:bidi="ar-DZ"/>
          </w:rPr>
          <m:t>dx</m:t>
        </m:r>
      </m:oMath>
      <w:r w:rsidR="00B46289" w:rsidRPr="00D817ED">
        <w:rPr>
          <w:rFonts w:asciiTheme="majorBidi" w:hAnsiTheme="majorBidi" w:cstheme="majorBidi"/>
          <w:sz w:val="24"/>
          <w:szCs w:val="24"/>
          <w:lang w:bidi="ar-DZ"/>
        </w:rPr>
        <w:t>…</w:t>
      </w:r>
      <w:r w:rsidR="008F0728">
        <w:rPr>
          <w:rFonts w:asciiTheme="majorBidi" w:hAnsiTheme="majorBidi" w:cstheme="majorBidi"/>
          <w:sz w:val="24"/>
          <w:szCs w:val="24"/>
          <w:lang w:bidi="ar-DZ"/>
        </w:rPr>
        <w:t>……..</w:t>
      </w:r>
      <w:r w:rsidR="00B46289" w:rsidRPr="00D817ED">
        <w:rPr>
          <w:rFonts w:asciiTheme="majorBidi" w:hAnsiTheme="majorBidi" w:cstheme="majorBidi"/>
          <w:sz w:val="24"/>
          <w:szCs w:val="24"/>
          <w:lang w:bidi="ar-DZ"/>
        </w:rPr>
        <w:t>…</w:t>
      </w:r>
      <w:r w:rsidR="00D91C9B">
        <w:rPr>
          <w:rFonts w:asciiTheme="majorBidi" w:hAnsiTheme="majorBidi" w:cstheme="majorBidi"/>
          <w:sz w:val="24"/>
          <w:szCs w:val="24"/>
          <w:lang w:bidi="ar-DZ"/>
        </w:rPr>
        <w:t>………</w:t>
      </w:r>
      <w:r w:rsidR="00B46289" w:rsidRPr="00D817ED">
        <w:rPr>
          <w:rFonts w:asciiTheme="majorBidi" w:hAnsiTheme="majorBidi" w:cstheme="majorBidi"/>
          <w:sz w:val="24"/>
          <w:szCs w:val="24"/>
          <w:lang w:bidi="ar-DZ"/>
        </w:rPr>
        <w:t>.(</w:t>
      </w:r>
      <w:r w:rsidR="004F1758">
        <w:rPr>
          <w:rFonts w:asciiTheme="majorBidi" w:hAnsiTheme="majorBidi" w:cstheme="majorBidi"/>
          <w:sz w:val="24"/>
          <w:szCs w:val="24"/>
          <w:lang w:bidi="ar-DZ"/>
        </w:rPr>
        <w:t>II</w:t>
      </w:r>
      <w:r w:rsidR="00B46289" w:rsidRPr="00D817ED">
        <w:rPr>
          <w:rFonts w:asciiTheme="majorBidi" w:hAnsiTheme="majorBidi" w:cstheme="majorBidi"/>
          <w:sz w:val="24"/>
          <w:szCs w:val="24"/>
          <w:lang w:bidi="ar-DZ"/>
        </w:rPr>
        <w:t>.</w:t>
      </w:r>
      <w:r w:rsidR="004F1758">
        <w:rPr>
          <w:rFonts w:asciiTheme="majorBidi" w:hAnsiTheme="majorBidi" w:cstheme="majorBidi"/>
          <w:sz w:val="24"/>
          <w:szCs w:val="24"/>
          <w:lang w:bidi="ar-DZ"/>
        </w:rPr>
        <w:t>3</w:t>
      </w:r>
      <w:r w:rsidR="00B46289" w:rsidRPr="00D817ED">
        <w:rPr>
          <w:rFonts w:asciiTheme="majorBidi" w:hAnsiTheme="majorBidi" w:cstheme="majorBidi"/>
          <w:sz w:val="24"/>
          <w:szCs w:val="24"/>
          <w:lang w:bidi="ar-DZ"/>
        </w:rPr>
        <w:t>)</w:t>
      </w:r>
    </w:p>
    <w:p w:rsidR="00B46289" w:rsidRPr="00D817ED" w:rsidRDefault="00B46289" w:rsidP="00B46289">
      <w:pPr>
        <w:spacing w:line="360" w:lineRule="auto"/>
        <w:jc w:val="both"/>
        <w:rPr>
          <w:rFonts w:asciiTheme="majorBidi" w:hAnsiTheme="majorBidi" w:cstheme="majorBidi"/>
          <w:sz w:val="24"/>
          <w:szCs w:val="24"/>
          <w:lang w:bidi="ar-DZ"/>
        </w:rPr>
      </w:pPr>
      <w:r w:rsidRPr="00D817ED">
        <w:rPr>
          <w:rFonts w:asciiTheme="majorBidi" w:hAnsiTheme="majorBidi" w:cstheme="majorBidi"/>
          <w:sz w:val="24"/>
          <w:szCs w:val="24"/>
          <w:lang w:bidi="ar-DZ"/>
        </w:rPr>
        <w:t>avec:</w:t>
      </w:r>
    </w:p>
    <w:p w:rsidR="00B46289" w:rsidRPr="00D817ED" w:rsidRDefault="00CC5B8B" w:rsidP="003403D0">
      <w:pPr>
        <w:spacing w:line="360" w:lineRule="auto"/>
        <w:jc w:val="both"/>
        <w:rPr>
          <w:rFonts w:asciiTheme="majorBidi" w:hAnsiTheme="majorBidi" w:cstheme="majorBidi"/>
          <w:sz w:val="24"/>
          <w:szCs w:val="24"/>
          <w:lang w:bidi="ar-DZ"/>
        </w:rPr>
      </w:pPr>
      <m:oMath>
        <m:nary>
          <m:naryPr>
            <m:chr m:val="∑"/>
            <m:limLoc m:val="undOvr"/>
            <m:subHide m:val="on"/>
            <m:supHide m:val="on"/>
            <m:ctrlPr>
              <w:rPr>
                <w:rFonts w:ascii="Cambria Math" w:hAnsiTheme="majorBidi" w:cstheme="majorBidi"/>
                <w:i/>
                <w:sz w:val="24"/>
                <w:szCs w:val="24"/>
                <w:lang w:bidi="ar-DZ"/>
              </w:rPr>
            </m:ctrlPr>
          </m:naryPr>
          <m:sub/>
          <m:sup/>
          <m:e>
            <m:r>
              <w:rPr>
                <w:rFonts w:ascii="Cambria Math" w:hAnsi="Cambria Math" w:cstheme="majorBidi"/>
                <w:sz w:val="24"/>
                <w:szCs w:val="24"/>
                <w:lang w:bidi="ar-DZ"/>
              </w:rPr>
              <m:t>f</m:t>
            </m:r>
          </m:e>
        </m:nary>
        <m:r>
          <w:rPr>
            <w:rFonts w:ascii="Cambria Math" w:hAnsiTheme="majorBidi" w:cstheme="majorBidi"/>
            <w:sz w:val="24"/>
            <w:szCs w:val="24"/>
            <w:lang w:bidi="ar-DZ"/>
          </w:rPr>
          <m:t>=</m:t>
        </m:r>
        <m:r>
          <w:rPr>
            <w:rFonts w:ascii="Cambria Math" w:hAnsi="Cambria Math" w:cstheme="majorBidi"/>
            <w:sz w:val="24"/>
            <w:szCs w:val="24"/>
            <w:lang w:bidi="ar-DZ"/>
          </w:rPr>
          <m:t>m</m:t>
        </m:r>
        <m:sSub>
          <m:sSubPr>
            <m:ctrlPr>
              <w:rPr>
                <w:rFonts w:ascii="Cambria Math" w:hAnsiTheme="majorBidi" w:cstheme="majorBidi"/>
                <w:i/>
                <w:sz w:val="24"/>
                <w:szCs w:val="24"/>
                <w:lang w:bidi="ar-DZ"/>
              </w:rPr>
            </m:ctrlPr>
          </m:sSubPr>
          <m:e>
            <m:r>
              <w:rPr>
                <w:rFonts w:ascii="Cambria Math" w:hAnsi="Cambria Math" w:cstheme="majorBidi"/>
                <w:sz w:val="24"/>
                <w:szCs w:val="24"/>
                <w:lang w:bidi="ar-DZ"/>
              </w:rPr>
              <m:t>γ</m:t>
            </m:r>
          </m:e>
          <m:sub>
            <m:r>
              <w:rPr>
                <w:rFonts w:ascii="Cambria Math" w:hAnsi="Cambria Math" w:cstheme="majorBidi"/>
                <w:sz w:val="24"/>
                <w:szCs w:val="24"/>
                <w:lang w:bidi="ar-DZ"/>
              </w:rPr>
              <m:t>p</m:t>
            </m:r>
          </m:sub>
        </m:sSub>
      </m:oMath>
      <w:r w:rsidR="00B46289" w:rsidRPr="00D817ED">
        <w:rPr>
          <w:rFonts w:asciiTheme="majorBidi" w:hAnsiTheme="majorBidi" w:cstheme="majorBidi"/>
          <w:sz w:val="24"/>
          <w:szCs w:val="24"/>
          <w:lang w:bidi="ar-DZ"/>
        </w:rPr>
        <w:t>………………………………………………………………</w:t>
      </w:r>
      <w:r w:rsidR="003403D0">
        <w:rPr>
          <w:rFonts w:asciiTheme="majorBidi" w:hAnsiTheme="majorBidi" w:cstheme="majorBidi"/>
          <w:sz w:val="24"/>
          <w:szCs w:val="24"/>
          <w:lang w:bidi="ar-DZ"/>
        </w:rPr>
        <w:t>...</w:t>
      </w:r>
      <w:r w:rsidR="008F0728">
        <w:rPr>
          <w:rFonts w:asciiTheme="majorBidi" w:hAnsiTheme="majorBidi" w:cstheme="majorBidi"/>
          <w:sz w:val="24"/>
          <w:szCs w:val="24"/>
          <w:lang w:bidi="ar-DZ"/>
        </w:rPr>
        <w:t>……</w:t>
      </w:r>
      <w:r w:rsidR="00D91C9B">
        <w:rPr>
          <w:rFonts w:asciiTheme="majorBidi" w:hAnsiTheme="majorBidi" w:cstheme="majorBidi"/>
          <w:sz w:val="24"/>
          <w:szCs w:val="24"/>
          <w:lang w:bidi="ar-DZ"/>
        </w:rPr>
        <w:t>……….</w:t>
      </w:r>
      <w:r w:rsidR="008F0728">
        <w:rPr>
          <w:rFonts w:asciiTheme="majorBidi" w:hAnsiTheme="majorBidi" w:cstheme="majorBidi"/>
          <w:sz w:val="24"/>
          <w:szCs w:val="24"/>
          <w:lang w:bidi="ar-DZ"/>
        </w:rPr>
        <w:t>…</w:t>
      </w:r>
      <w:r w:rsidR="00B46289" w:rsidRPr="00D817ED">
        <w:rPr>
          <w:rFonts w:asciiTheme="majorBidi" w:hAnsiTheme="majorBidi" w:cstheme="majorBidi"/>
          <w:sz w:val="24"/>
          <w:szCs w:val="24"/>
          <w:lang w:bidi="ar-DZ"/>
        </w:rPr>
        <w:t>(</w:t>
      </w:r>
      <w:r w:rsidR="003403D0">
        <w:rPr>
          <w:rFonts w:asciiTheme="majorBidi" w:hAnsiTheme="majorBidi" w:cstheme="majorBidi"/>
          <w:sz w:val="24"/>
          <w:szCs w:val="24"/>
          <w:lang w:bidi="ar-DZ"/>
        </w:rPr>
        <w:t>II</w:t>
      </w:r>
      <w:r w:rsidR="00B46289" w:rsidRPr="00D817ED">
        <w:rPr>
          <w:rFonts w:asciiTheme="majorBidi" w:hAnsiTheme="majorBidi" w:cstheme="majorBidi"/>
          <w:sz w:val="24"/>
          <w:szCs w:val="24"/>
          <w:lang w:bidi="ar-DZ"/>
        </w:rPr>
        <w:t>.</w:t>
      </w:r>
      <w:r w:rsidR="003403D0">
        <w:rPr>
          <w:rFonts w:asciiTheme="majorBidi" w:hAnsiTheme="majorBidi" w:cstheme="majorBidi"/>
          <w:sz w:val="24"/>
          <w:szCs w:val="24"/>
          <w:lang w:bidi="ar-DZ"/>
        </w:rPr>
        <w:t>4</w:t>
      </w:r>
      <w:r w:rsidR="00B46289" w:rsidRPr="00D817ED">
        <w:rPr>
          <w:rFonts w:asciiTheme="majorBidi" w:hAnsiTheme="majorBidi" w:cstheme="majorBidi"/>
          <w:sz w:val="24"/>
          <w:szCs w:val="24"/>
          <w:lang w:bidi="ar-DZ"/>
        </w:rPr>
        <w:t>)</w:t>
      </w:r>
    </w:p>
    <w:p w:rsidR="005876F5" w:rsidRDefault="00B46289" w:rsidP="008D0B36">
      <w:pPr>
        <w:spacing w:after="0" w:line="360" w:lineRule="auto"/>
        <w:jc w:val="both"/>
        <w:rPr>
          <w:rFonts w:asciiTheme="majorBidi" w:hAnsiTheme="majorBidi" w:cstheme="majorBidi"/>
          <w:sz w:val="24"/>
          <w:szCs w:val="24"/>
          <w:lang w:bidi="ar-DZ"/>
        </w:rPr>
      </w:pPr>
      <w:r w:rsidRPr="00D817ED">
        <w:rPr>
          <w:rFonts w:asciiTheme="majorBidi" w:hAnsiTheme="majorBidi" w:cstheme="majorBidi"/>
          <w:sz w:val="24"/>
          <w:szCs w:val="24"/>
          <w:lang w:bidi="ar-DZ"/>
        </w:rPr>
        <w:t>En remplacement (</w:t>
      </w:r>
      <w:r w:rsidR="008D0B36">
        <w:rPr>
          <w:rFonts w:asciiTheme="majorBidi" w:hAnsiTheme="majorBidi" w:cstheme="majorBidi"/>
          <w:sz w:val="24"/>
          <w:szCs w:val="24"/>
          <w:lang w:bidi="ar-DZ"/>
        </w:rPr>
        <w:t>II</w:t>
      </w:r>
      <w:r w:rsidRPr="00D817ED">
        <w:rPr>
          <w:rFonts w:asciiTheme="majorBidi" w:hAnsiTheme="majorBidi" w:cstheme="majorBidi"/>
          <w:sz w:val="24"/>
          <w:szCs w:val="24"/>
          <w:lang w:bidi="ar-DZ"/>
        </w:rPr>
        <w:t>.</w:t>
      </w:r>
      <w:r w:rsidR="008D0B36">
        <w:rPr>
          <w:rFonts w:asciiTheme="majorBidi" w:hAnsiTheme="majorBidi" w:cstheme="majorBidi"/>
          <w:sz w:val="24"/>
          <w:szCs w:val="24"/>
          <w:lang w:bidi="ar-DZ"/>
        </w:rPr>
        <w:t>2</w:t>
      </w:r>
      <w:r w:rsidRPr="00D817ED">
        <w:rPr>
          <w:rFonts w:asciiTheme="majorBidi" w:hAnsiTheme="majorBidi" w:cstheme="majorBidi"/>
          <w:sz w:val="24"/>
          <w:szCs w:val="24"/>
          <w:lang w:bidi="ar-DZ"/>
        </w:rPr>
        <w:t>) et (</w:t>
      </w:r>
      <w:r w:rsidR="008D0B36">
        <w:rPr>
          <w:rFonts w:asciiTheme="majorBidi" w:hAnsiTheme="majorBidi" w:cstheme="majorBidi"/>
          <w:sz w:val="24"/>
          <w:szCs w:val="24"/>
          <w:lang w:bidi="ar-DZ"/>
        </w:rPr>
        <w:t>II</w:t>
      </w:r>
      <w:r w:rsidRPr="00D817ED">
        <w:rPr>
          <w:rFonts w:asciiTheme="majorBidi" w:hAnsiTheme="majorBidi" w:cstheme="majorBidi"/>
          <w:sz w:val="24"/>
          <w:szCs w:val="24"/>
          <w:lang w:bidi="ar-DZ"/>
        </w:rPr>
        <w:t>.</w:t>
      </w:r>
      <w:r w:rsidR="008D0B36">
        <w:rPr>
          <w:rFonts w:asciiTheme="majorBidi" w:hAnsiTheme="majorBidi" w:cstheme="majorBidi"/>
          <w:sz w:val="24"/>
          <w:szCs w:val="24"/>
          <w:lang w:bidi="ar-DZ"/>
        </w:rPr>
        <w:t>3</w:t>
      </w:r>
      <w:r w:rsidRPr="00D817ED">
        <w:rPr>
          <w:rFonts w:asciiTheme="majorBidi" w:hAnsiTheme="majorBidi" w:cstheme="majorBidi"/>
          <w:sz w:val="24"/>
          <w:szCs w:val="24"/>
          <w:lang w:bidi="ar-DZ"/>
        </w:rPr>
        <w:t>) dans (</w:t>
      </w:r>
      <w:r w:rsidR="008D0B36">
        <w:rPr>
          <w:rFonts w:asciiTheme="majorBidi" w:hAnsiTheme="majorBidi" w:cstheme="majorBidi"/>
          <w:sz w:val="24"/>
          <w:szCs w:val="24"/>
          <w:lang w:bidi="ar-DZ"/>
        </w:rPr>
        <w:t>II</w:t>
      </w:r>
      <w:r w:rsidRPr="00D817ED">
        <w:rPr>
          <w:rFonts w:asciiTheme="majorBidi" w:hAnsiTheme="majorBidi" w:cstheme="majorBidi"/>
          <w:sz w:val="24"/>
          <w:szCs w:val="24"/>
          <w:lang w:bidi="ar-DZ"/>
        </w:rPr>
        <w:t>.</w:t>
      </w:r>
      <w:r w:rsidR="008D0B36">
        <w:rPr>
          <w:rFonts w:asciiTheme="majorBidi" w:hAnsiTheme="majorBidi" w:cstheme="majorBidi"/>
          <w:sz w:val="24"/>
          <w:szCs w:val="24"/>
          <w:lang w:bidi="ar-DZ"/>
        </w:rPr>
        <w:t>4</w:t>
      </w:r>
      <w:r w:rsidRPr="00D817ED">
        <w:rPr>
          <w:rFonts w:asciiTheme="majorBidi" w:hAnsiTheme="majorBidi" w:cstheme="majorBidi"/>
          <w:sz w:val="24"/>
          <w:szCs w:val="24"/>
          <w:lang w:bidi="ar-DZ"/>
        </w:rPr>
        <w:t>),sachant que la masse du système</w:t>
      </w:r>
      <w:r w:rsidR="00245A83">
        <w:rPr>
          <w:rFonts w:asciiTheme="majorBidi" w:hAnsiTheme="majorBidi" w:cstheme="majorBidi"/>
          <w:sz w:val="24"/>
          <w:szCs w:val="24"/>
          <w:lang w:bidi="ar-DZ"/>
        </w:rPr>
        <w:t> :</w:t>
      </w:r>
    </w:p>
    <w:p w:rsidR="00B46289" w:rsidRPr="00D817ED" w:rsidRDefault="00B46289" w:rsidP="008D0B36">
      <w:pPr>
        <w:spacing w:after="0" w:line="360" w:lineRule="auto"/>
        <w:jc w:val="both"/>
        <w:rPr>
          <w:rFonts w:asciiTheme="majorBidi" w:hAnsiTheme="majorBidi" w:cstheme="majorBidi"/>
          <w:sz w:val="24"/>
          <w:szCs w:val="24"/>
          <w:lang w:bidi="ar-DZ"/>
        </w:rPr>
      </w:pPr>
      <m:oMath>
        <m:r>
          <w:rPr>
            <w:rFonts w:ascii="Cambria Math" w:hAnsi="Cambria Math" w:cstheme="majorBidi"/>
            <w:sz w:val="24"/>
            <w:szCs w:val="24"/>
            <w:lang w:bidi="ar-DZ"/>
          </w:rPr>
          <m:t>m</m:t>
        </m:r>
        <m:r>
          <w:rPr>
            <w:rFonts w:ascii="Cambria Math" w:hAnsiTheme="majorBidi" w:cstheme="majorBidi"/>
            <w:sz w:val="24"/>
            <w:szCs w:val="24"/>
            <w:lang w:bidi="ar-DZ"/>
          </w:rPr>
          <m:t>=</m:t>
        </m:r>
        <m:r>
          <w:rPr>
            <w:rFonts w:ascii="Cambria Math" w:hAnsi="Cambria Math" w:cstheme="majorBidi"/>
            <w:sz w:val="24"/>
            <w:szCs w:val="24"/>
            <w:lang w:bidi="ar-DZ"/>
          </w:rPr>
          <m:t xml:space="preserve">ρsdx  </m:t>
        </m:r>
      </m:oMath>
      <w:r w:rsidRPr="00D817ED">
        <w:rPr>
          <w:rFonts w:asciiTheme="majorBidi" w:hAnsiTheme="majorBidi" w:cstheme="majorBidi"/>
          <w:sz w:val="24"/>
          <w:szCs w:val="24"/>
          <w:lang w:bidi="ar-DZ"/>
        </w:rPr>
        <w:t>avec</w:t>
      </w:r>
      <m:oMath>
        <m:r>
          <m:rPr>
            <m:sty m:val="bi"/>
          </m:rPr>
          <w:rPr>
            <w:rFonts w:ascii="Cambria Math" w:hAnsi="Cambria Math" w:cstheme="majorBidi"/>
            <w:sz w:val="24"/>
            <w:szCs w:val="24"/>
            <w:lang w:bidi="ar-DZ"/>
          </w:rPr>
          <m:t xml:space="preserve"> sdx</m:t>
        </m:r>
      </m:oMath>
      <w:r w:rsidRPr="00D817ED">
        <w:rPr>
          <w:rFonts w:asciiTheme="majorBidi" w:hAnsiTheme="majorBidi" w:cstheme="majorBidi"/>
          <w:sz w:val="24"/>
          <w:szCs w:val="24"/>
          <w:lang w:bidi="ar-DZ"/>
        </w:rPr>
        <w:t xml:space="preserve"> est le volume et </w:t>
      </w:r>
      <m:oMath>
        <m:r>
          <w:rPr>
            <w:rFonts w:ascii="Cambria Math" w:hAnsi="Cambria Math" w:cstheme="majorBidi"/>
            <w:sz w:val="24"/>
            <w:szCs w:val="24"/>
            <w:lang w:bidi="ar-DZ"/>
          </w:rPr>
          <m:t>ρ</m:t>
        </m:r>
      </m:oMath>
      <w:r w:rsidRPr="00D817ED">
        <w:rPr>
          <w:rFonts w:asciiTheme="majorBidi" w:hAnsiTheme="majorBidi" w:cstheme="majorBidi"/>
          <w:sz w:val="24"/>
          <w:szCs w:val="24"/>
          <w:lang w:bidi="ar-DZ"/>
        </w:rPr>
        <w:t xml:space="preserve"> représente la densité.</w:t>
      </w:r>
    </w:p>
    <w:p w:rsidR="00B46289" w:rsidRPr="00CF079A" w:rsidRDefault="00B46289" w:rsidP="00245A83">
      <w:pPr>
        <w:jc w:val="both"/>
        <w:rPr>
          <w:rFonts w:asciiTheme="majorBidi" w:hAnsiTheme="majorBidi" w:cstheme="majorBidi"/>
          <w:iCs/>
          <w:sz w:val="24"/>
          <w:szCs w:val="24"/>
          <w:lang w:bidi="ar-DZ"/>
        </w:rPr>
      </w:pPr>
      <m:oMath>
        <m:r>
          <m:rPr>
            <m:sty m:val="p"/>
          </m:rPr>
          <w:rPr>
            <w:rFonts w:asciiTheme="majorBidi" w:hAnsiTheme="majorBidi" w:cstheme="majorBidi"/>
            <w:sz w:val="24"/>
            <w:szCs w:val="24"/>
            <w:lang w:bidi="ar-DZ"/>
          </w:rPr>
          <m:t>-</m:t>
        </m:r>
        <m:r>
          <w:rPr>
            <w:rFonts w:ascii="Cambria Math" w:hAnsi="Cambria Math" w:cstheme="majorBidi"/>
            <w:sz w:val="24"/>
            <w:szCs w:val="24"/>
            <w:lang w:bidi="ar-DZ"/>
          </w:rPr>
          <m:t>s</m:t>
        </m:r>
        <m:f>
          <m:fPr>
            <m:ctrlPr>
              <w:rPr>
                <w:rFonts w:ascii="Cambria Math" w:hAnsiTheme="majorBidi" w:cstheme="majorBidi"/>
                <w:i/>
                <w:sz w:val="24"/>
                <w:szCs w:val="24"/>
                <w:lang w:bidi="ar-DZ"/>
              </w:rPr>
            </m:ctrlPr>
          </m:fPr>
          <m:num>
            <m:r>
              <w:rPr>
                <w:rFonts w:ascii="Cambria Math" w:hAnsi="Cambria Math" w:cstheme="majorBidi"/>
                <w:sz w:val="24"/>
                <w:szCs w:val="24"/>
                <w:lang w:bidi="ar-DZ"/>
              </w:rPr>
              <m:t>∂p</m:t>
            </m:r>
          </m:num>
          <m:den>
            <m:r>
              <w:rPr>
                <w:rFonts w:ascii="Cambria Math" w:hAnsi="Cambria Math" w:cstheme="majorBidi"/>
                <w:sz w:val="24"/>
                <w:szCs w:val="24"/>
                <w:lang w:bidi="ar-DZ"/>
              </w:rPr>
              <m:t>∂x</m:t>
            </m:r>
          </m:den>
        </m:f>
        <m:r>
          <w:rPr>
            <w:rFonts w:ascii="Cambria Math" w:hAnsi="Cambria Math" w:cstheme="majorBidi"/>
            <w:sz w:val="24"/>
            <w:szCs w:val="24"/>
            <w:lang w:bidi="ar-DZ"/>
          </w:rPr>
          <m:t>dx</m:t>
        </m:r>
        <m:r>
          <w:rPr>
            <w:rFonts w:ascii="Cambria Math" w:hAnsiTheme="majorBidi" w:cstheme="majorBidi"/>
            <w:sz w:val="24"/>
            <w:szCs w:val="24"/>
            <w:lang w:bidi="ar-DZ"/>
          </w:rPr>
          <m:t>=</m:t>
        </m:r>
        <m:r>
          <m:rPr>
            <m:sty m:val="p"/>
          </m:rPr>
          <w:rPr>
            <w:rFonts w:asciiTheme="majorBidi" w:hAnsiTheme="majorBidi" w:cstheme="majorBidi"/>
            <w:sz w:val="24"/>
            <w:szCs w:val="24"/>
            <w:lang w:bidi="ar-DZ"/>
          </w:rPr>
          <m:t>ρ</m:t>
        </m:r>
        <m:r>
          <m:rPr>
            <m:sty m:val="p"/>
          </m:rPr>
          <w:rPr>
            <w:rFonts w:ascii="Cambria Math" w:hAnsiTheme="majorBidi" w:cstheme="majorBidi"/>
            <w:sz w:val="24"/>
            <w:szCs w:val="24"/>
            <w:lang w:bidi="ar-DZ"/>
          </w:rPr>
          <m:t>sdx</m:t>
        </m:r>
        <m:f>
          <m:fPr>
            <m:ctrlPr>
              <w:rPr>
                <w:rFonts w:ascii="Cambria Math" w:hAnsiTheme="majorBidi" w:cstheme="majorBidi"/>
                <w:i/>
                <w:sz w:val="24"/>
                <w:szCs w:val="24"/>
                <w:lang w:bidi="ar-DZ"/>
              </w:rPr>
            </m:ctrlPr>
          </m:fPr>
          <m:num>
            <m:sSup>
              <m:sSupPr>
                <m:ctrlPr>
                  <w:rPr>
                    <w:rFonts w:ascii="Cambria Math" w:hAnsiTheme="majorBidi" w:cstheme="majorBidi"/>
                    <w:i/>
                    <w:sz w:val="24"/>
                    <w:szCs w:val="24"/>
                    <w:lang w:bidi="ar-DZ"/>
                  </w:rPr>
                </m:ctrlPr>
              </m:sSupPr>
              <m:e>
                <m:r>
                  <w:rPr>
                    <w:rFonts w:ascii="Cambria Math" w:hAnsi="Cambria Math" w:cstheme="majorBidi"/>
                    <w:sz w:val="24"/>
                    <w:szCs w:val="24"/>
                    <w:lang w:bidi="ar-DZ"/>
                  </w:rPr>
                  <m:t>∂</m:t>
                </m:r>
              </m:e>
              <m:sup>
                <m:r>
                  <w:rPr>
                    <w:rFonts w:ascii="Cambria Math" w:hAnsiTheme="majorBidi" w:cstheme="majorBidi"/>
                    <w:sz w:val="24"/>
                    <w:szCs w:val="24"/>
                    <w:lang w:bidi="ar-DZ"/>
                  </w:rPr>
                  <m:t>2</m:t>
                </m:r>
              </m:sup>
            </m:sSup>
            <m:r>
              <w:rPr>
                <w:rFonts w:ascii="Cambria Math" w:hAnsi="Cambria Math" w:cstheme="majorBidi"/>
                <w:sz w:val="24"/>
                <w:szCs w:val="24"/>
                <w:lang w:bidi="ar-DZ"/>
              </w:rPr>
              <m:t>du</m:t>
            </m:r>
          </m:num>
          <m:den>
            <m:r>
              <w:rPr>
                <w:rFonts w:ascii="Cambria Math" w:hAnsi="Cambria Math" w:cstheme="majorBidi"/>
                <w:sz w:val="24"/>
                <w:szCs w:val="24"/>
                <w:lang w:bidi="ar-DZ"/>
              </w:rPr>
              <m:t>∂</m:t>
            </m:r>
            <m:sSup>
              <m:sSupPr>
                <m:ctrlPr>
                  <w:rPr>
                    <w:rFonts w:ascii="Cambria Math" w:hAnsiTheme="majorBidi" w:cstheme="majorBidi"/>
                    <w:i/>
                    <w:sz w:val="24"/>
                    <w:szCs w:val="24"/>
                    <w:lang w:bidi="ar-DZ"/>
                  </w:rPr>
                </m:ctrlPr>
              </m:sSupPr>
              <m:e>
                <m:r>
                  <w:rPr>
                    <w:rFonts w:ascii="Cambria Math" w:hAnsi="Cambria Math" w:cstheme="majorBidi"/>
                    <w:sz w:val="24"/>
                    <w:szCs w:val="24"/>
                    <w:lang w:bidi="ar-DZ"/>
                  </w:rPr>
                  <m:t>t</m:t>
                </m:r>
              </m:e>
              <m:sup>
                <m:r>
                  <w:rPr>
                    <w:rFonts w:ascii="Cambria Math" w:hAnsiTheme="majorBidi" w:cstheme="majorBidi"/>
                    <w:sz w:val="24"/>
                    <w:szCs w:val="24"/>
                    <w:lang w:bidi="ar-DZ"/>
                  </w:rPr>
                  <m:t>2</m:t>
                </m:r>
              </m:sup>
            </m:sSup>
          </m:den>
        </m:f>
      </m:oMath>
      <w:r w:rsidR="00D91C9B">
        <w:rPr>
          <w:rFonts w:asciiTheme="majorBidi" w:hAnsiTheme="majorBidi" w:cstheme="majorBidi"/>
          <w:iCs/>
          <w:sz w:val="24"/>
          <w:szCs w:val="24"/>
          <w:lang w:bidi="ar-DZ"/>
        </w:rPr>
        <w:t>……………………………………………</w:t>
      </w:r>
      <w:r w:rsidR="00CF079A">
        <w:rPr>
          <w:rFonts w:asciiTheme="majorBidi" w:hAnsiTheme="majorBidi" w:cstheme="majorBidi"/>
          <w:iCs/>
          <w:sz w:val="24"/>
          <w:szCs w:val="24"/>
          <w:lang w:bidi="ar-DZ"/>
        </w:rPr>
        <w:t>…</w:t>
      </w:r>
      <w:r w:rsidR="00FB5A43">
        <w:rPr>
          <w:rFonts w:asciiTheme="majorBidi" w:hAnsiTheme="majorBidi" w:cstheme="majorBidi"/>
          <w:iCs/>
          <w:sz w:val="24"/>
          <w:szCs w:val="24"/>
          <w:lang w:bidi="ar-DZ"/>
        </w:rPr>
        <w:t>..</w:t>
      </w:r>
      <w:r w:rsidR="00CF079A">
        <w:rPr>
          <w:rFonts w:asciiTheme="majorBidi" w:hAnsiTheme="majorBidi" w:cstheme="majorBidi"/>
          <w:iCs/>
          <w:sz w:val="24"/>
          <w:szCs w:val="24"/>
          <w:lang w:bidi="ar-DZ"/>
        </w:rPr>
        <w:t>…</w:t>
      </w:r>
      <w:r w:rsidR="00245A83">
        <w:rPr>
          <w:rFonts w:asciiTheme="majorBidi" w:hAnsiTheme="majorBidi" w:cstheme="majorBidi"/>
          <w:iCs/>
          <w:sz w:val="24"/>
          <w:szCs w:val="24"/>
          <w:lang w:bidi="ar-DZ"/>
        </w:rPr>
        <w:t>…………………</w:t>
      </w:r>
      <w:r w:rsidR="00CF079A">
        <w:rPr>
          <w:rFonts w:asciiTheme="majorBidi" w:hAnsiTheme="majorBidi" w:cstheme="majorBidi"/>
          <w:iCs/>
          <w:sz w:val="24"/>
          <w:szCs w:val="24"/>
          <w:lang w:bidi="ar-DZ"/>
        </w:rPr>
        <w:t>.(</w:t>
      </w:r>
      <w:r w:rsidR="00965A5E">
        <w:rPr>
          <w:rFonts w:asciiTheme="majorBidi" w:hAnsiTheme="majorBidi" w:cstheme="majorBidi"/>
          <w:iCs/>
          <w:sz w:val="24"/>
          <w:szCs w:val="24"/>
          <w:lang w:bidi="ar-DZ"/>
        </w:rPr>
        <w:t>II</w:t>
      </w:r>
      <w:r w:rsidR="00CF079A">
        <w:rPr>
          <w:rFonts w:asciiTheme="majorBidi" w:hAnsiTheme="majorBidi" w:cstheme="majorBidi"/>
          <w:iCs/>
          <w:sz w:val="24"/>
          <w:szCs w:val="24"/>
          <w:lang w:bidi="ar-DZ"/>
        </w:rPr>
        <w:t>.</w:t>
      </w:r>
      <w:r w:rsidR="00965A5E">
        <w:rPr>
          <w:rFonts w:asciiTheme="majorBidi" w:hAnsiTheme="majorBidi" w:cstheme="majorBidi"/>
          <w:iCs/>
          <w:sz w:val="24"/>
          <w:szCs w:val="24"/>
          <w:lang w:bidi="ar-DZ"/>
        </w:rPr>
        <w:t>5</w:t>
      </w:r>
      <w:r w:rsidR="00CF079A">
        <w:rPr>
          <w:rFonts w:asciiTheme="majorBidi" w:hAnsiTheme="majorBidi" w:cstheme="majorBidi"/>
          <w:iCs/>
          <w:sz w:val="24"/>
          <w:szCs w:val="24"/>
          <w:lang w:bidi="ar-DZ"/>
        </w:rPr>
        <w:t>)</w:t>
      </w:r>
    </w:p>
    <w:p w:rsidR="00B46289" w:rsidRPr="00D817ED" w:rsidRDefault="00B46289" w:rsidP="00B46289">
      <w:pPr>
        <w:tabs>
          <w:tab w:val="left" w:pos="225"/>
        </w:tabs>
        <w:rPr>
          <w:rFonts w:asciiTheme="majorBidi" w:hAnsiTheme="majorBidi" w:cstheme="majorBidi"/>
          <w:iCs/>
          <w:sz w:val="24"/>
          <w:szCs w:val="24"/>
          <w:lang w:bidi="ar-DZ"/>
        </w:rPr>
      </w:pPr>
      <w:r w:rsidRPr="00D817ED">
        <w:rPr>
          <w:rFonts w:asciiTheme="majorBidi" w:hAnsiTheme="majorBidi" w:cstheme="majorBidi"/>
          <w:iCs/>
          <w:sz w:val="24"/>
          <w:szCs w:val="24"/>
          <w:lang w:bidi="ar-DZ"/>
        </w:rPr>
        <w:t>Ce qui donne [14]:</w:t>
      </w:r>
    </w:p>
    <w:p w:rsidR="00B46289" w:rsidRPr="00D817ED" w:rsidRDefault="00B46289" w:rsidP="00B46289">
      <w:pPr>
        <w:spacing w:line="360" w:lineRule="auto"/>
        <w:jc w:val="both"/>
        <w:rPr>
          <w:rFonts w:asciiTheme="majorBidi" w:hAnsiTheme="majorBidi" w:cstheme="majorBidi"/>
          <w:sz w:val="24"/>
          <w:szCs w:val="24"/>
          <w:lang w:bidi="ar-DZ"/>
        </w:rPr>
      </w:pPr>
      <m:oMath>
        <m:r>
          <w:rPr>
            <w:rFonts w:asciiTheme="majorBidi" w:hAnsiTheme="majorBidi" w:cstheme="majorBidi"/>
            <w:sz w:val="24"/>
            <w:szCs w:val="24"/>
            <w:lang w:bidi="ar-DZ"/>
          </w:rPr>
          <m:t>-</m:t>
        </m:r>
        <m:f>
          <m:fPr>
            <m:ctrlPr>
              <w:rPr>
                <w:rFonts w:ascii="Cambria Math" w:hAnsiTheme="majorBidi" w:cstheme="majorBidi"/>
                <w:i/>
                <w:sz w:val="24"/>
                <w:szCs w:val="24"/>
                <w:lang w:bidi="ar-DZ"/>
              </w:rPr>
            </m:ctrlPr>
          </m:fPr>
          <m:num>
            <m:r>
              <w:rPr>
                <w:rFonts w:ascii="Cambria Math" w:hAnsi="Cambria Math" w:cstheme="majorBidi"/>
                <w:sz w:val="24"/>
                <w:szCs w:val="24"/>
                <w:lang w:bidi="ar-DZ"/>
              </w:rPr>
              <m:t>∂p</m:t>
            </m:r>
          </m:num>
          <m:den>
            <m:r>
              <w:rPr>
                <w:rFonts w:ascii="Cambria Math" w:hAnsi="Cambria Math" w:cstheme="majorBidi"/>
                <w:sz w:val="24"/>
                <w:szCs w:val="24"/>
                <w:lang w:bidi="ar-DZ"/>
              </w:rPr>
              <m:t>∂x</m:t>
            </m:r>
          </m:den>
        </m:f>
        <m:r>
          <w:rPr>
            <w:rFonts w:ascii="Cambria Math" w:hAnsiTheme="majorBidi" w:cstheme="majorBidi"/>
            <w:sz w:val="24"/>
            <w:szCs w:val="24"/>
            <w:lang w:bidi="ar-DZ"/>
          </w:rPr>
          <m:t>=</m:t>
        </m:r>
        <m:r>
          <m:rPr>
            <m:sty m:val="p"/>
          </m:rPr>
          <w:rPr>
            <w:rFonts w:asciiTheme="majorBidi" w:hAnsiTheme="majorBidi" w:cstheme="majorBidi"/>
            <w:sz w:val="24"/>
            <w:szCs w:val="24"/>
            <w:lang w:bidi="ar-DZ"/>
          </w:rPr>
          <m:t>ρ</m:t>
        </m:r>
        <m:f>
          <m:fPr>
            <m:ctrlPr>
              <w:rPr>
                <w:rFonts w:ascii="Cambria Math" w:hAnsiTheme="majorBidi" w:cstheme="majorBidi"/>
                <w:i/>
                <w:sz w:val="24"/>
                <w:szCs w:val="24"/>
                <w:lang w:bidi="ar-DZ"/>
              </w:rPr>
            </m:ctrlPr>
          </m:fPr>
          <m:num>
            <m:sSup>
              <m:sSupPr>
                <m:ctrlPr>
                  <w:rPr>
                    <w:rFonts w:ascii="Cambria Math" w:hAnsiTheme="majorBidi" w:cstheme="majorBidi"/>
                    <w:i/>
                    <w:sz w:val="24"/>
                    <w:szCs w:val="24"/>
                    <w:lang w:bidi="ar-DZ"/>
                  </w:rPr>
                </m:ctrlPr>
              </m:sSupPr>
              <m:e>
                <m:r>
                  <w:rPr>
                    <w:rFonts w:ascii="Cambria Math" w:hAnsi="Cambria Math" w:cstheme="majorBidi"/>
                    <w:sz w:val="24"/>
                    <w:szCs w:val="24"/>
                    <w:lang w:bidi="ar-DZ"/>
                  </w:rPr>
                  <m:t>∂</m:t>
                </m:r>
              </m:e>
              <m:sup>
                <m:r>
                  <w:rPr>
                    <w:rFonts w:ascii="Cambria Math" w:hAnsiTheme="majorBidi" w:cstheme="majorBidi"/>
                    <w:sz w:val="24"/>
                    <w:szCs w:val="24"/>
                    <w:lang w:bidi="ar-DZ"/>
                  </w:rPr>
                  <m:t>2</m:t>
                </m:r>
              </m:sup>
            </m:sSup>
            <m:r>
              <w:rPr>
                <w:rFonts w:ascii="Cambria Math" w:hAnsi="Cambria Math" w:cstheme="majorBidi"/>
                <w:sz w:val="24"/>
                <w:szCs w:val="24"/>
                <w:lang w:bidi="ar-DZ"/>
              </w:rPr>
              <m:t>u</m:t>
            </m:r>
          </m:num>
          <m:den>
            <m:r>
              <w:rPr>
                <w:rFonts w:ascii="Cambria Math" w:hAnsi="Cambria Math" w:cstheme="majorBidi"/>
                <w:sz w:val="24"/>
                <w:szCs w:val="24"/>
                <w:lang w:bidi="ar-DZ"/>
              </w:rPr>
              <m:t>∂</m:t>
            </m:r>
            <m:sSup>
              <m:sSupPr>
                <m:ctrlPr>
                  <w:rPr>
                    <w:rFonts w:ascii="Cambria Math" w:hAnsiTheme="majorBidi" w:cstheme="majorBidi"/>
                    <w:i/>
                    <w:sz w:val="24"/>
                    <w:szCs w:val="24"/>
                    <w:lang w:bidi="ar-DZ"/>
                  </w:rPr>
                </m:ctrlPr>
              </m:sSupPr>
              <m:e>
                <m:r>
                  <w:rPr>
                    <w:rFonts w:ascii="Cambria Math" w:hAnsi="Cambria Math" w:cstheme="majorBidi"/>
                    <w:sz w:val="24"/>
                    <w:szCs w:val="24"/>
                    <w:lang w:bidi="ar-DZ"/>
                  </w:rPr>
                  <m:t>t</m:t>
                </m:r>
              </m:e>
              <m:sup>
                <m:r>
                  <w:rPr>
                    <w:rFonts w:ascii="Cambria Math" w:hAnsiTheme="majorBidi" w:cstheme="majorBidi"/>
                    <w:sz w:val="24"/>
                    <w:szCs w:val="24"/>
                    <w:lang w:bidi="ar-DZ"/>
                  </w:rPr>
                  <m:t>2</m:t>
                </m:r>
              </m:sup>
            </m:sSup>
          </m:den>
        </m:f>
        <m:r>
          <w:rPr>
            <w:rFonts w:ascii="Cambria Math" w:hAnsiTheme="majorBidi" w:cstheme="majorBidi"/>
            <w:sz w:val="24"/>
            <w:szCs w:val="24"/>
            <w:lang w:bidi="ar-DZ"/>
          </w:rPr>
          <m:t xml:space="preserve"> </m:t>
        </m:r>
      </m:oMath>
      <w:r w:rsidR="00DB5AB4" w:rsidRPr="00D817ED">
        <w:rPr>
          <w:rFonts w:asciiTheme="majorBidi" w:hAnsiTheme="majorBidi" w:cstheme="majorBidi"/>
          <w:sz w:val="24"/>
          <w:szCs w:val="24"/>
          <w:lang w:bidi="ar-DZ"/>
        </w:rPr>
        <w:t>Avec</w:t>
      </w:r>
      <m:oMath>
        <m:r>
          <w:rPr>
            <w:rFonts w:ascii="Cambria Math" w:hAnsi="Cambria Math" w:cstheme="majorBidi"/>
            <w:sz w:val="24"/>
            <w:szCs w:val="24"/>
            <w:lang w:bidi="ar-DZ"/>
          </w:rPr>
          <m:t xml:space="preserve"> p</m:t>
        </m:r>
        <m:r>
          <w:rPr>
            <w:rFonts w:ascii="Cambria Math" w:hAnsiTheme="majorBidi" w:cstheme="majorBidi"/>
            <w:sz w:val="24"/>
            <w:szCs w:val="24"/>
            <w:lang w:bidi="ar-DZ"/>
          </w:rPr>
          <m:t>=</m:t>
        </m:r>
        <m:r>
          <w:rPr>
            <w:rFonts w:asciiTheme="majorBidi" w:hAnsiTheme="majorBidi" w:cstheme="majorBidi"/>
            <w:sz w:val="24"/>
            <w:szCs w:val="24"/>
            <w:lang w:bidi="ar-DZ"/>
          </w:rPr>
          <m:t>-</m:t>
        </m:r>
        <m:f>
          <m:fPr>
            <m:ctrlPr>
              <w:rPr>
                <w:rFonts w:ascii="Cambria Math" w:hAnsiTheme="majorBidi" w:cstheme="majorBidi"/>
                <w:i/>
                <w:sz w:val="24"/>
                <w:szCs w:val="24"/>
                <w:lang w:bidi="ar-DZ"/>
              </w:rPr>
            </m:ctrlPr>
          </m:fPr>
          <m:num>
            <m:r>
              <w:rPr>
                <w:rFonts w:ascii="Cambria Math" w:hAnsiTheme="majorBidi" w:cstheme="majorBidi"/>
                <w:sz w:val="24"/>
                <w:szCs w:val="24"/>
                <w:lang w:bidi="ar-DZ"/>
              </w:rPr>
              <m:t>1</m:t>
            </m:r>
          </m:num>
          <m:den>
            <m:r>
              <w:rPr>
                <w:rFonts w:ascii="Cambria Math" w:hAnsi="Cambria Math" w:cstheme="majorBidi"/>
                <w:sz w:val="24"/>
                <w:szCs w:val="24"/>
                <w:lang w:bidi="ar-DZ"/>
              </w:rPr>
              <m:t>x</m:t>
            </m:r>
          </m:den>
        </m:f>
        <m:f>
          <m:fPr>
            <m:ctrlPr>
              <w:rPr>
                <w:rFonts w:ascii="Cambria Math" w:hAnsiTheme="majorBidi" w:cstheme="majorBidi"/>
                <w:i/>
                <w:sz w:val="24"/>
                <w:szCs w:val="24"/>
                <w:lang w:bidi="ar-DZ"/>
              </w:rPr>
            </m:ctrlPr>
          </m:fPr>
          <m:num>
            <m:r>
              <w:rPr>
                <w:rFonts w:ascii="Cambria Math" w:hAnsi="Cambria Math" w:cstheme="majorBidi"/>
                <w:sz w:val="24"/>
                <w:szCs w:val="24"/>
                <w:lang w:bidi="ar-DZ"/>
              </w:rPr>
              <m:t>∂u</m:t>
            </m:r>
          </m:num>
          <m:den>
            <m:r>
              <w:rPr>
                <w:rFonts w:ascii="Cambria Math" w:hAnsi="Cambria Math" w:cstheme="majorBidi"/>
                <w:sz w:val="24"/>
                <w:szCs w:val="24"/>
                <w:lang w:bidi="ar-DZ"/>
              </w:rPr>
              <m:t>∂x</m:t>
            </m:r>
          </m:den>
        </m:f>
      </m:oMath>
    </w:p>
    <w:p w:rsidR="00B46289" w:rsidRPr="00D817ED" w:rsidRDefault="00B46289" w:rsidP="00B46289">
      <w:pPr>
        <w:spacing w:line="360" w:lineRule="auto"/>
        <w:jc w:val="both"/>
        <w:rPr>
          <w:rFonts w:asciiTheme="majorBidi" w:hAnsiTheme="majorBidi" w:cstheme="majorBidi"/>
          <w:sz w:val="24"/>
          <w:szCs w:val="24"/>
          <w:lang w:bidi="ar-DZ"/>
        </w:rPr>
      </w:pPr>
      <w:r w:rsidRPr="00D817ED">
        <w:rPr>
          <w:rFonts w:asciiTheme="majorBidi" w:hAnsiTheme="majorBidi" w:cstheme="majorBidi"/>
          <w:sz w:val="24"/>
          <w:szCs w:val="24"/>
          <w:lang w:bidi="ar-DZ"/>
        </w:rPr>
        <w:t>Donc on obtient:</w:t>
      </w:r>
    </w:p>
    <w:p w:rsidR="00B46289" w:rsidRPr="00D817ED" w:rsidRDefault="00CC5B8B" w:rsidP="00EC062C">
      <w:pPr>
        <w:spacing w:line="360" w:lineRule="auto"/>
        <w:jc w:val="both"/>
        <w:rPr>
          <w:rFonts w:asciiTheme="majorBidi" w:hAnsiTheme="majorBidi" w:cstheme="majorBidi"/>
          <w:sz w:val="24"/>
          <w:szCs w:val="24"/>
          <w:lang w:bidi="ar-DZ"/>
        </w:rPr>
      </w:pPr>
      <m:oMath>
        <m:f>
          <m:fPr>
            <m:ctrlPr>
              <w:rPr>
                <w:rFonts w:ascii="Cambria Math" w:hAnsiTheme="majorBidi" w:cstheme="majorBidi"/>
                <w:i/>
                <w:sz w:val="24"/>
                <w:szCs w:val="24"/>
                <w:lang w:bidi="ar-DZ"/>
              </w:rPr>
            </m:ctrlPr>
          </m:fPr>
          <m:num>
            <m:sSup>
              <m:sSupPr>
                <m:ctrlPr>
                  <w:rPr>
                    <w:rFonts w:ascii="Cambria Math" w:hAnsiTheme="majorBidi" w:cstheme="majorBidi"/>
                    <w:i/>
                    <w:sz w:val="24"/>
                    <w:szCs w:val="24"/>
                    <w:lang w:bidi="ar-DZ"/>
                  </w:rPr>
                </m:ctrlPr>
              </m:sSupPr>
              <m:e>
                <m:r>
                  <w:rPr>
                    <w:rFonts w:ascii="Cambria Math" w:hAnsi="Cambria Math" w:cstheme="majorBidi"/>
                    <w:sz w:val="24"/>
                    <w:szCs w:val="24"/>
                    <w:lang w:bidi="ar-DZ"/>
                  </w:rPr>
                  <m:t>∂</m:t>
                </m:r>
              </m:e>
              <m:sup>
                <m:r>
                  <w:rPr>
                    <w:rFonts w:ascii="Cambria Math" w:hAnsiTheme="majorBidi" w:cstheme="majorBidi"/>
                    <w:sz w:val="24"/>
                    <w:szCs w:val="24"/>
                    <w:lang w:bidi="ar-DZ"/>
                  </w:rPr>
                  <m:t>2</m:t>
                </m:r>
              </m:sup>
            </m:sSup>
            <m:r>
              <w:rPr>
                <w:rFonts w:ascii="Cambria Math" w:hAnsi="Cambria Math" w:cstheme="majorBidi"/>
                <w:sz w:val="24"/>
                <w:szCs w:val="24"/>
                <w:lang w:bidi="ar-DZ"/>
              </w:rPr>
              <m:t>u</m:t>
            </m:r>
          </m:num>
          <m:den>
            <m:r>
              <w:rPr>
                <w:rFonts w:ascii="Cambria Math" w:hAnsi="Cambria Math" w:cstheme="majorBidi"/>
                <w:sz w:val="24"/>
                <w:szCs w:val="24"/>
                <w:lang w:bidi="ar-DZ"/>
              </w:rPr>
              <m:t>∂</m:t>
            </m:r>
            <m:sSup>
              <m:sSupPr>
                <m:ctrlPr>
                  <w:rPr>
                    <w:rFonts w:ascii="Cambria Math" w:hAnsiTheme="majorBidi" w:cstheme="majorBidi"/>
                    <w:i/>
                    <w:sz w:val="24"/>
                    <w:szCs w:val="24"/>
                    <w:lang w:bidi="ar-DZ"/>
                  </w:rPr>
                </m:ctrlPr>
              </m:sSupPr>
              <m:e>
                <m:r>
                  <w:rPr>
                    <w:rFonts w:ascii="Cambria Math" w:hAnsi="Cambria Math" w:cstheme="majorBidi"/>
                    <w:sz w:val="24"/>
                    <w:szCs w:val="24"/>
                    <w:lang w:bidi="ar-DZ"/>
                  </w:rPr>
                  <m:t>x</m:t>
                </m:r>
              </m:e>
              <m:sup>
                <m:r>
                  <w:rPr>
                    <w:rFonts w:ascii="Cambria Math" w:hAnsiTheme="majorBidi" w:cstheme="majorBidi"/>
                    <w:sz w:val="24"/>
                    <w:szCs w:val="24"/>
                    <w:lang w:bidi="ar-DZ"/>
                  </w:rPr>
                  <m:t>2</m:t>
                </m:r>
              </m:sup>
            </m:sSup>
          </m:den>
        </m:f>
        <m:r>
          <w:rPr>
            <w:rFonts w:ascii="Cambria Math" w:hAnsiTheme="majorBidi" w:cstheme="majorBidi"/>
            <w:sz w:val="24"/>
            <w:szCs w:val="24"/>
            <w:lang w:bidi="ar-DZ"/>
          </w:rPr>
          <m:t>=</m:t>
        </m:r>
        <m:r>
          <m:rPr>
            <m:sty m:val="p"/>
          </m:rPr>
          <w:rPr>
            <w:rFonts w:asciiTheme="majorBidi" w:hAnsiTheme="majorBidi" w:cstheme="majorBidi"/>
            <w:sz w:val="24"/>
            <w:szCs w:val="24"/>
            <w:lang w:bidi="ar-DZ"/>
          </w:rPr>
          <m:t>ρ</m:t>
        </m:r>
        <m:r>
          <w:rPr>
            <w:rFonts w:ascii="Cambria Math" w:hAnsi="Cambria Math" w:cstheme="majorBidi"/>
            <w:sz w:val="24"/>
            <w:szCs w:val="24"/>
            <w:lang w:bidi="ar-DZ"/>
          </w:rPr>
          <m:t>x</m:t>
        </m:r>
        <m:f>
          <m:fPr>
            <m:ctrlPr>
              <w:rPr>
                <w:rFonts w:ascii="Cambria Math" w:hAnsiTheme="majorBidi" w:cstheme="majorBidi"/>
                <w:i/>
                <w:sz w:val="24"/>
                <w:szCs w:val="24"/>
                <w:lang w:bidi="ar-DZ"/>
              </w:rPr>
            </m:ctrlPr>
          </m:fPr>
          <m:num>
            <m:sSup>
              <m:sSupPr>
                <m:ctrlPr>
                  <w:rPr>
                    <w:rFonts w:ascii="Cambria Math" w:hAnsiTheme="majorBidi" w:cstheme="majorBidi"/>
                    <w:i/>
                    <w:sz w:val="24"/>
                    <w:szCs w:val="24"/>
                    <w:lang w:bidi="ar-DZ"/>
                  </w:rPr>
                </m:ctrlPr>
              </m:sSupPr>
              <m:e>
                <m:r>
                  <w:rPr>
                    <w:rFonts w:ascii="Cambria Math" w:hAnsi="Cambria Math" w:cstheme="majorBidi"/>
                    <w:sz w:val="24"/>
                    <w:szCs w:val="24"/>
                    <w:lang w:bidi="ar-DZ"/>
                  </w:rPr>
                  <m:t>∂</m:t>
                </m:r>
              </m:e>
              <m:sup>
                <m:r>
                  <w:rPr>
                    <w:rFonts w:ascii="Cambria Math" w:hAnsiTheme="majorBidi" w:cstheme="majorBidi"/>
                    <w:sz w:val="24"/>
                    <w:szCs w:val="24"/>
                    <w:lang w:bidi="ar-DZ"/>
                  </w:rPr>
                  <m:t>2</m:t>
                </m:r>
              </m:sup>
            </m:sSup>
            <m:r>
              <w:rPr>
                <w:rFonts w:ascii="Cambria Math" w:hAnsi="Cambria Math" w:cstheme="majorBidi"/>
                <w:sz w:val="24"/>
                <w:szCs w:val="24"/>
                <w:lang w:bidi="ar-DZ"/>
              </w:rPr>
              <m:t>u</m:t>
            </m:r>
          </m:num>
          <m:den>
            <m:r>
              <w:rPr>
                <w:rFonts w:ascii="Cambria Math" w:hAnsi="Cambria Math" w:cstheme="majorBidi"/>
                <w:sz w:val="24"/>
                <w:szCs w:val="24"/>
                <w:lang w:bidi="ar-DZ"/>
              </w:rPr>
              <m:t>∂</m:t>
            </m:r>
            <m:sSup>
              <m:sSupPr>
                <m:ctrlPr>
                  <w:rPr>
                    <w:rFonts w:ascii="Cambria Math" w:hAnsiTheme="majorBidi" w:cstheme="majorBidi"/>
                    <w:i/>
                    <w:sz w:val="24"/>
                    <w:szCs w:val="24"/>
                    <w:lang w:bidi="ar-DZ"/>
                  </w:rPr>
                </m:ctrlPr>
              </m:sSupPr>
              <m:e>
                <m:r>
                  <w:rPr>
                    <w:rFonts w:ascii="Cambria Math" w:hAnsi="Cambria Math" w:cstheme="majorBidi"/>
                    <w:sz w:val="24"/>
                    <w:szCs w:val="24"/>
                    <w:lang w:bidi="ar-DZ"/>
                  </w:rPr>
                  <m:t>t</m:t>
                </m:r>
              </m:e>
              <m:sup>
                <m:r>
                  <w:rPr>
                    <w:rFonts w:ascii="Cambria Math" w:hAnsiTheme="majorBidi" w:cstheme="majorBidi"/>
                    <w:sz w:val="24"/>
                    <w:szCs w:val="24"/>
                    <w:lang w:bidi="ar-DZ"/>
                  </w:rPr>
                  <m:t>2</m:t>
                </m:r>
              </m:sup>
            </m:sSup>
          </m:den>
        </m:f>
      </m:oMath>
      <w:r w:rsidR="00CF079A">
        <w:rPr>
          <w:rFonts w:asciiTheme="majorBidi" w:hAnsiTheme="majorBidi" w:cstheme="majorBidi"/>
          <w:sz w:val="24"/>
          <w:szCs w:val="24"/>
          <w:lang w:bidi="ar-DZ"/>
        </w:rPr>
        <w:t>………………………………………………………………</w:t>
      </w:r>
      <w:r w:rsidR="00EC062C">
        <w:rPr>
          <w:rFonts w:asciiTheme="majorBidi" w:hAnsiTheme="majorBidi" w:cstheme="majorBidi"/>
          <w:sz w:val="24"/>
          <w:szCs w:val="24"/>
          <w:lang w:bidi="ar-DZ"/>
        </w:rPr>
        <w:t>...</w:t>
      </w:r>
      <w:r w:rsidR="00245A83">
        <w:rPr>
          <w:rFonts w:asciiTheme="majorBidi" w:hAnsiTheme="majorBidi" w:cstheme="majorBidi"/>
          <w:sz w:val="24"/>
          <w:szCs w:val="24"/>
          <w:lang w:bidi="ar-DZ"/>
        </w:rPr>
        <w:t>.</w:t>
      </w:r>
      <w:r w:rsidR="00CF079A">
        <w:rPr>
          <w:rFonts w:asciiTheme="majorBidi" w:hAnsiTheme="majorBidi" w:cstheme="majorBidi"/>
          <w:sz w:val="24"/>
          <w:szCs w:val="24"/>
          <w:lang w:bidi="ar-DZ"/>
        </w:rPr>
        <w:t>…</w:t>
      </w:r>
      <w:r w:rsidR="00D91C9B">
        <w:rPr>
          <w:rFonts w:asciiTheme="majorBidi" w:hAnsiTheme="majorBidi" w:cstheme="majorBidi"/>
          <w:sz w:val="24"/>
          <w:szCs w:val="24"/>
          <w:lang w:bidi="ar-DZ"/>
        </w:rPr>
        <w:t>………</w:t>
      </w:r>
      <w:r w:rsidR="00CF079A">
        <w:rPr>
          <w:rFonts w:asciiTheme="majorBidi" w:hAnsiTheme="majorBidi" w:cstheme="majorBidi"/>
          <w:sz w:val="24"/>
          <w:szCs w:val="24"/>
          <w:lang w:bidi="ar-DZ"/>
        </w:rPr>
        <w:t>…..(</w:t>
      </w:r>
      <w:r w:rsidR="00EC062C">
        <w:rPr>
          <w:rFonts w:asciiTheme="majorBidi" w:hAnsiTheme="majorBidi" w:cstheme="majorBidi"/>
          <w:sz w:val="24"/>
          <w:szCs w:val="24"/>
          <w:lang w:bidi="ar-DZ"/>
        </w:rPr>
        <w:t>II</w:t>
      </w:r>
      <w:r w:rsidR="00CF079A">
        <w:rPr>
          <w:rFonts w:asciiTheme="majorBidi" w:hAnsiTheme="majorBidi" w:cstheme="majorBidi"/>
          <w:sz w:val="24"/>
          <w:szCs w:val="24"/>
          <w:lang w:bidi="ar-DZ"/>
        </w:rPr>
        <w:t>.</w:t>
      </w:r>
      <w:r w:rsidR="00EC062C">
        <w:rPr>
          <w:rFonts w:asciiTheme="majorBidi" w:hAnsiTheme="majorBidi" w:cstheme="majorBidi"/>
          <w:sz w:val="24"/>
          <w:szCs w:val="24"/>
          <w:lang w:bidi="ar-DZ"/>
        </w:rPr>
        <w:t>6</w:t>
      </w:r>
      <w:r w:rsidR="00CF079A">
        <w:rPr>
          <w:rFonts w:asciiTheme="majorBidi" w:hAnsiTheme="majorBidi" w:cstheme="majorBidi"/>
          <w:sz w:val="24"/>
          <w:szCs w:val="24"/>
          <w:lang w:bidi="ar-DZ"/>
        </w:rPr>
        <w:t>)</w:t>
      </w:r>
    </w:p>
    <w:p w:rsidR="00B46289" w:rsidRPr="00D817ED" w:rsidRDefault="00B46289" w:rsidP="00B46289">
      <w:pPr>
        <w:spacing w:line="360" w:lineRule="auto"/>
        <w:jc w:val="both"/>
        <w:rPr>
          <w:rFonts w:asciiTheme="majorBidi" w:hAnsiTheme="majorBidi" w:cstheme="majorBidi"/>
          <w:sz w:val="24"/>
          <w:szCs w:val="24"/>
          <w:lang w:bidi="ar-DZ"/>
        </w:rPr>
      </w:pPr>
      <w:r w:rsidRPr="00D817ED">
        <w:rPr>
          <w:rFonts w:asciiTheme="majorBidi" w:hAnsiTheme="majorBidi" w:cstheme="majorBidi"/>
          <w:sz w:val="24"/>
          <w:szCs w:val="24"/>
          <w:lang w:bidi="ar-DZ"/>
        </w:rPr>
        <w:t xml:space="preserve">Cette dernière représente l'équation de propagation  des ultrasons dans un échantillon avec </w:t>
      </w:r>
      <m:oMath>
        <m:r>
          <w:rPr>
            <w:rFonts w:ascii="Cambria Math" w:hAnsi="Cambria Math" w:cstheme="majorBidi"/>
            <w:sz w:val="24"/>
            <w:szCs w:val="24"/>
            <w:lang w:bidi="ar-DZ"/>
          </w:rPr>
          <m:t>x</m:t>
        </m:r>
      </m:oMath>
      <w:r w:rsidRPr="00D817ED">
        <w:rPr>
          <w:rFonts w:asciiTheme="majorBidi" w:hAnsiTheme="majorBidi" w:cstheme="majorBidi"/>
          <w:sz w:val="24"/>
          <w:szCs w:val="24"/>
          <w:lang w:bidi="ar-DZ"/>
        </w:rPr>
        <w:t>:compressibilité du milieu.</w:t>
      </w:r>
    </w:p>
    <w:p w:rsidR="00B46289" w:rsidRPr="00D817ED" w:rsidRDefault="00C26596" w:rsidP="00436779">
      <w:pPr>
        <w:spacing w:before="240" w:line="360" w:lineRule="auto"/>
        <w:jc w:val="both"/>
        <w:rPr>
          <w:rFonts w:asciiTheme="majorBidi" w:hAnsiTheme="majorBidi" w:cstheme="majorBidi"/>
          <w:b/>
          <w:bCs/>
          <w:sz w:val="24"/>
          <w:szCs w:val="24"/>
          <w:lang w:bidi="ar-DZ"/>
        </w:rPr>
      </w:pPr>
      <w:r>
        <w:rPr>
          <w:rFonts w:asciiTheme="majorBidi" w:hAnsiTheme="majorBidi" w:cstheme="majorBidi"/>
          <w:b/>
          <w:bCs/>
          <w:sz w:val="24"/>
          <w:szCs w:val="24"/>
          <w:lang w:bidi="ar-DZ"/>
        </w:rPr>
        <w:lastRenderedPageBreak/>
        <w:t>I</w:t>
      </w:r>
      <w:r w:rsidR="00630BE2">
        <w:rPr>
          <w:rFonts w:asciiTheme="majorBidi" w:hAnsiTheme="majorBidi" w:cstheme="majorBidi"/>
          <w:b/>
          <w:bCs/>
          <w:sz w:val="24"/>
          <w:szCs w:val="24"/>
          <w:lang w:bidi="ar-DZ"/>
        </w:rPr>
        <w:t>I.8.</w:t>
      </w:r>
      <w:r w:rsidR="00B46289" w:rsidRPr="00D817ED">
        <w:rPr>
          <w:rFonts w:asciiTheme="majorBidi" w:hAnsiTheme="majorBidi" w:cstheme="majorBidi"/>
          <w:b/>
          <w:bCs/>
          <w:sz w:val="24"/>
          <w:szCs w:val="24"/>
          <w:lang w:bidi="ar-DZ"/>
        </w:rPr>
        <w:t>l'impédance acoustique</w:t>
      </w:r>
    </w:p>
    <w:p w:rsidR="00B46289" w:rsidRPr="00D817ED" w:rsidRDefault="00B46289" w:rsidP="00436779">
      <w:pPr>
        <w:spacing w:before="240" w:line="360" w:lineRule="auto"/>
        <w:ind w:firstLine="720"/>
        <w:jc w:val="both"/>
        <w:rPr>
          <w:rFonts w:asciiTheme="majorBidi" w:hAnsiTheme="majorBidi" w:cstheme="majorBidi"/>
          <w:sz w:val="24"/>
          <w:szCs w:val="24"/>
          <w:lang w:bidi="ar-DZ"/>
        </w:rPr>
      </w:pPr>
      <w:r w:rsidRPr="00D817ED">
        <w:rPr>
          <w:rFonts w:asciiTheme="majorBidi" w:hAnsiTheme="majorBidi" w:cstheme="majorBidi"/>
          <w:sz w:val="24"/>
          <w:szCs w:val="24"/>
          <w:lang w:bidi="ar-DZ"/>
        </w:rPr>
        <w:t>Lors de la propagation des ondes ultrasonores, les particules subissent un déplacement vibratoire sinusoïdal  autour de leur position de repos.par conséquent leur densité varie en faisant apparaitre des régions plus denses et d'autres moins denses qu'à l'état de repos. Le rapport de ces suppressions et dépressions par la célérité acoustique définit la notion d'impédance.</w:t>
      </w:r>
    </w:p>
    <w:p w:rsidR="00B46289" w:rsidRPr="00D817ED" w:rsidRDefault="00B46289" w:rsidP="00FE6F89">
      <w:pPr>
        <w:spacing w:line="360" w:lineRule="auto"/>
        <w:jc w:val="both"/>
        <w:rPr>
          <w:rFonts w:asciiTheme="majorBidi" w:hAnsiTheme="majorBidi" w:cstheme="majorBidi"/>
          <w:sz w:val="24"/>
          <w:szCs w:val="24"/>
          <w:lang w:bidi="ar-DZ"/>
        </w:rPr>
      </w:pPr>
      <w:r w:rsidRPr="00D817ED">
        <w:rPr>
          <w:rFonts w:asciiTheme="majorBidi" w:hAnsiTheme="majorBidi" w:cstheme="majorBidi"/>
          <w:sz w:val="24"/>
          <w:szCs w:val="24"/>
          <w:lang w:bidi="ar-DZ"/>
        </w:rPr>
        <w:t xml:space="preserve">L'impédance est exprime dans le cas d'une incidence normale par la relation </w:t>
      </w:r>
      <w:r w:rsidR="00FE6F89">
        <w:rPr>
          <w:rFonts w:asciiTheme="majorBidi" w:hAnsiTheme="majorBidi" w:cstheme="majorBidi"/>
          <w:sz w:val="24"/>
          <w:szCs w:val="24"/>
          <w:lang w:bidi="ar-DZ"/>
        </w:rPr>
        <w:t>:</w:t>
      </w:r>
    </w:p>
    <w:p w:rsidR="00B46289" w:rsidRPr="00D817ED" w:rsidRDefault="00B46289" w:rsidP="000207C4">
      <w:pPr>
        <w:spacing w:line="360" w:lineRule="auto"/>
        <w:jc w:val="both"/>
        <w:rPr>
          <w:rFonts w:asciiTheme="majorBidi" w:hAnsiTheme="majorBidi" w:cstheme="majorBidi"/>
          <w:sz w:val="24"/>
          <w:szCs w:val="24"/>
          <w:lang w:bidi="ar-DZ"/>
        </w:rPr>
      </w:pPr>
      <m:oMath>
        <m:r>
          <w:rPr>
            <w:rFonts w:ascii="Cambria Math" w:hAnsi="Cambria Math" w:cstheme="majorBidi"/>
            <w:sz w:val="24"/>
            <w:szCs w:val="24"/>
            <w:lang w:bidi="ar-DZ"/>
          </w:rPr>
          <m:t>z</m:t>
        </m:r>
        <m:r>
          <w:rPr>
            <w:rFonts w:ascii="Cambria Math" w:hAnsiTheme="majorBidi" w:cstheme="majorBidi"/>
            <w:sz w:val="24"/>
            <w:szCs w:val="24"/>
            <w:lang w:bidi="ar-DZ"/>
          </w:rPr>
          <m:t>=</m:t>
        </m:r>
        <m:f>
          <m:fPr>
            <m:ctrlPr>
              <w:rPr>
                <w:rFonts w:ascii="Cambria Math" w:hAnsiTheme="majorBidi" w:cstheme="majorBidi"/>
                <w:i/>
                <w:sz w:val="24"/>
                <w:szCs w:val="24"/>
                <w:lang w:bidi="ar-DZ"/>
              </w:rPr>
            </m:ctrlPr>
          </m:fPr>
          <m:num>
            <m:r>
              <w:rPr>
                <w:rFonts w:ascii="Cambria Math" w:hAnsi="Cambria Math" w:cstheme="majorBidi"/>
                <w:sz w:val="24"/>
                <w:szCs w:val="24"/>
                <w:lang w:bidi="ar-DZ"/>
              </w:rPr>
              <m:t>∂p</m:t>
            </m:r>
            <m:r>
              <w:rPr>
                <w:rFonts w:ascii="Cambria Math" w:hAnsiTheme="majorBidi" w:cstheme="majorBidi"/>
                <w:sz w:val="24"/>
                <w:szCs w:val="24"/>
                <w:lang w:bidi="ar-DZ"/>
              </w:rPr>
              <m:t>(</m:t>
            </m:r>
            <m:r>
              <w:rPr>
                <w:rFonts w:ascii="Cambria Math" w:hAnsi="Cambria Math" w:cstheme="majorBidi"/>
                <w:sz w:val="24"/>
                <w:szCs w:val="24"/>
                <w:lang w:bidi="ar-DZ"/>
              </w:rPr>
              <m:t>x</m:t>
            </m:r>
            <m:r>
              <w:rPr>
                <w:rFonts w:ascii="Cambria Math" w:hAnsiTheme="majorBidi" w:cstheme="majorBidi"/>
                <w:sz w:val="24"/>
                <w:szCs w:val="24"/>
                <w:lang w:bidi="ar-DZ"/>
              </w:rPr>
              <m:t>,</m:t>
            </m:r>
            <m:r>
              <w:rPr>
                <w:rFonts w:ascii="Cambria Math" w:hAnsi="Cambria Math" w:cstheme="majorBidi"/>
                <w:sz w:val="24"/>
                <w:szCs w:val="24"/>
                <w:lang w:bidi="ar-DZ"/>
              </w:rPr>
              <m:t>t</m:t>
            </m:r>
            <m:r>
              <w:rPr>
                <w:rFonts w:ascii="Cambria Math" w:hAnsiTheme="majorBidi" w:cstheme="majorBidi"/>
                <w:sz w:val="24"/>
                <w:szCs w:val="24"/>
                <w:lang w:bidi="ar-DZ"/>
              </w:rPr>
              <m:t>)</m:t>
            </m:r>
          </m:num>
          <m:den>
            <m:r>
              <w:rPr>
                <w:rFonts w:ascii="Cambria Math" w:hAnsiTheme="majorBidi" w:cstheme="majorBidi"/>
                <w:sz w:val="24"/>
                <w:szCs w:val="24"/>
                <w:lang w:bidi="ar-DZ"/>
              </w:rPr>
              <m:t>ύ</m:t>
            </m:r>
            <m:r>
              <w:rPr>
                <w:rFonts w:ascii="Cambria Math" w:hAnsiTheme="majorBidi" w:cstheme="majorBidi"/>
                <w:sz w:val="24"/>
                <w:szCs w:val="24"/>
                <w:lang w:bidi="ar-DZ"/>
              </w:rPr>
              <m:t>(</m:t>
            </m:r>
            <m:r>
              <w:rPr>
                <w:rFonts w:ascii="Cambria Math" w:hAnsi="Cambria Math" w:cstheme="majorBidi"/>
                <w:sz w:val="24"/>
                <w:szCs w:val="24"/>
                <w:lang w:bidi="ar-DZ"/>
              </w:rPr>
              <m:t>x</m:t>
            </m:r>
            <m:r>
              <w:rPr>
                <w:rFonts w:ascii="Cambria Math" w:hAnsiTheme="majorBidi" w:cstheme="majorBidi"/>
                <w:sz w:val="24"/>
                <w:szCs w:val="24"/>
                <w:lang w:bidi="ar-DZ"/>
              </w:rPr>
              <m:t>,</m:t>
            </m:r>
            <m:r>
              <w:rPr>
                <w:rFonts w:ascii="Cambria Math" w:hAnsi="Cambria Math" w:cstheme="majorBidi"/>
                <w:sz w:val="24"/>
                <w:szCs w:val="24"/>
                <w:lang w:bidi="ar-DZ"/>
              </w:rPr>
              <m:t>t</m:t>
            </m:r>
            <m:r>
              <w:rPr>
                <w:rFonts w:ascii="Cambria Math" w:hAnsiTheme="majorBidi" w:cstheme="majorBidi"/>
                <w:sz w:val="24"/>
                <w:szCs w:val="24"/>
                <w:lang w:bidi="ar-DZ"/>
              </w:rPr>
              <m:t>)</m:t>
            </m:r>
          </m:den>
        </m:f>
        <m:r>
          <w:rPr>
            <w:rFonts w:ascii="Cambria Math" w:hAnsiTheme="majorBidi" w:cstheme="majorBidi"/>
            <w:sz w:val="24"/>
            <w:szCs w:val="24"/>
            <w:lang w:bidi="ar-DZ"/>
          </w:rPr>
          <m:t>=</m:t>
        </m:r>
        <m:f>
          <m:fPr>
            <m:ctrlPr>
              <w:rPr>
                <w:rFonts w:ascii="Cambria Math" w:hAnsiTheme="majorBidi" w:cstheme="majorBidi"/>
                <w:i/>
                <w:sz w:val="24"/>
                <w:szCs w:val="24"/>
                <w:lang w:bidi="ar-DZ"/>
              </w:rPr>
            </m:ctrlPr>
          </m:fPr>
          <m:num>
            <m:r>
              <w:rPr>
                <w:rFonts w:ascii="Cambria Math" w:hAnsi="Cambria Math" w:cstheme="majorBidi"/>
                <w:sz w:val="24"/>
                <w:szCs w:val="24"/>
                <w:lang w:bidi="ar-DZ"/>
              </w:rPr>
              <m:t>pv</m:t>
            </m:r>
            <m:r>
              <w:rPr>
                <w:rFonts w:ascii="Cambria Math" w:hAnsiTheme="majorBidi" w:cstheme="majorBidi"/>
                <w:sz w:val="24"/>
                <w:szCs w:val="24"/>
                <w:lang w:bidi="ar-DZ"/>
              </w:rPr>
              <m:t>ύ</m:t>
            </m:r>
            <m:r>
              <w:rPr>
                <w:rFonts w:ascii="Cambria Math" w:hAnsiTheme="majorBidi" w:cstheme="majorBidi"/>
                <w:sz w:val="24"/>
                <w:szCs w:val="24"/>
                <w:lang w:bidi="ar-DZ"/>
              </w:rPr>
              <m:t>(</m:t>
            </m:r>
            <m:r>
              <w:rPr>
                <w:rFonts w:ascii="Cambria Math" w:hAnsi="Cambria Math" w:cstheme="majorBidi"/>
                <w:sz w:val="24"/>
                <w:szCs w:val="24"/>
                <w:lang w:bidi="ar-DZ"/>
              </w:rPr>
              <m:t>x</m:t>
            </m:r>
            <m:r>
              <w:rPr>
                <w:rFonts w:ascii="Cambria Math" w:hAnsiTheme="majorBidi" w:cstheme="majorBidi"/>
                <w:sz w:val="24"/>
                <w:szCs w:val="24"/>
                <w:lang w:bidi="ar-DZ"/>
              </w:rPr>
              <m:t>,</m:t>
            </m:r>
            <m:r>
              <w:rPr>
                <w:rFonts w:ascii="Cambria Math" w:hAnsi="Cambria Math" w:cstheme="majorBidi"/>
                <w:sz w:val="24"/>
                <w:szCs w:val="24"/>
                <w:lang w:bidi="ar-DZ"/>
              </w:rPr>
              <m:t>t</m:t>
            </m:r>
            <m:r>
              <w:rPr>
                <w:rFonts w:ascii="Cambria Math" w:hAnsiTheme="majorBidi" w:cstheme="majorBidi"/>
                <w:sz w:val="24"/>
                <w:szCs w:val="24"/>
                <w:lang w:bidi="ar-DZ"/>
              </w:rPr>
              <m:t>)</m:t>
            </m:r>
          </m:num>
          <m:den>
            <m:r>
              <w:rPr>
                <w:rFonts w:ascii="Cambria Math" w:hAnsiTheme="majorBidi" w:cstheme="majorBidi"/>
                <w:sz w:val="24"/>
                <w:szCs w:val="24"/>
                <w:lang w:bidi="ar-DZ"/>
              </w:rPr>
              <m:t>ύ</m:t>
            </m:r>
            <m:r>
              <w:rPr>
                <w:rFonts w:ascii="Cambria Math" w:hAnsiTheme="majorBidi" w:cstheme="majorBidi"/>
                <w:sz w:val="24"/>
                <w:szCs w:val="24"/>
                <w:lang w:bidi="ar-DZ"/>
              </w:rPr>
              <m:t>(</m:t>
            </m:r>
            <m:r>
              <w:rPr>
                <w:rFonts w:ascii="Cambria Math" w:hAnsi="Cambria Math" w:cstheme="majorBidi"/>
                <w:sz w:val="24"/>
                <w:szCs w:val="24"/>
                <w:lang w:bidi="ar-DZ"/>
              </w:rPr>
              <m:t>x</m:t>
            </m:r>
            <m:r>
              <w:rPr>
                <w:rFonts w:ascii="Cambria Math" w:hAnsiTheme="majorBidi" w:cstheme="majorBidi"/>
                <w:sz w:val="24"/>
                <w:szCs w:val="24"/>
                <w:lang w:bidi="ar-DZ"/>
              </w:rPr>
              <m:t>,</m:t>
            </m:r>
            <m:r>
              <w:rPr>
                <w:rFonts w:ascii="Cambria Math" w:hAnsi="Cambria Math" w:cstheme="majorBidi"/>
                <w:sz w:val="24"/>
                <w:szCs w:val="24"/>
                <w:lang w:bidi="ar-DZ"/>
              </w:rPr>
              <m:t>t</m:t>
            </m:r>
            <m:r>
              <w:rPr>
                <w:rFonts w:ascii="Cambria Math" w:hAnsiTheme="majorBidi" w:cstheme="majorBidi"/>
                <w:sz w:val="24"/>
                <w:szCs w:val="24"/>
                <w:lang w:bidi="ar-DZ"/>
              </w:rPr>
              <m:t>)</m:t>
            </m:r>
          </m:den>
        </m:f>
        <m:r>
          <w:rPr>
            <w:rFonts w:ascii="Cambria Math" w:hAnsiTheme="majorBidi" w:cstheme="majorBidi"/>
            <w:sz w:val="24"/>
            <w:szCs w:val="24"/>
            <w:lang w:bidi="ar-DZ"/>
          </w:rPr>
          <m:t>=</m:t>
        </m:r>
        <m:r>
          <w:rPr>
            <w:rFonts w:ascii="Cambria Math" w:hAnsi="Cambria Math" w:cstheme="majorBidi"/>
            <w:sz w:val="24"/>
            <w:szCs w:val="24"/>
            <w:lang w:bidi="ar-DZ"/>
          </w:rPr>
          <m:t>pv</m:t>
        </m:r>
      </m:oMath>
      <w:r w:rsidR="00114D86">
        <w:rPr>
          <w:rFonts w:asciiTheme="majorBidi" w:hAnsiTheme="majorBidi" w:cstheme="majorBidi"/>
          <w:sz w:val="24"/>
          <w:szCs w:val="24"/>
          <w:lang w:bidi="ar-DZ"/>
        </w:rPr>
        <w:t>………………………</w:t>
      </w:r>
      <w:r w:rsidR="00796E94">
        <w:rPr>
          <w:rFonts w:asciiTheme="majorBidi" w:hAnsiTheme="majorBidi" w:cstheme="majorBidi"/>
          <w:sz w:val="24"/>
          <w:szCs w:val="24"/>
          <w:lang w:bidi="ar-DZ"/>
        </w:rPr>
        <w:t>..</w:t>
      </w:r>
      <w:r w:rsidR="00114D86">
        <w:rPr>
          <w:rFonts w:asciiTheme="majorBidi" w:hAnsiTheme="majorBidi" w:cstheme="majorBidi"/>
          <w:sz w:val="24"/>
          <w:szCs w:val="24"/>
          <w:lang w:bidi="ar-DZ"/>
        </w:rPr>
        <w:t>…………</w:t>
      </w:r>
      <w:r w:rsidR="00BA2E89">
        <w:rPr>
          <w:rFonts w:asciiTheme="majorBidi" w:hAnsiTheme="majorBidi" w:cstheme="majorBidi"/>
          <w:sz w:val="24"/>
          <w:szCs w:val="24"/>
          <w:lang w:bidi="ar-DZ"/>
        </w:rPr>
        <w:t>...</w:t>
      </w:r>
      <w:r w:rsidR="00114D86">
        <w:rPr>
          <w:rFonts w:asciiTheme="majorBidi" w:hAnsiTheme="majorBidi" w:cstheme="majorBidi"/>
          <w:sz w:val="24"/>
          <w:szCs w:val="24"/>
          <w:lang w:bidi="ar-DZ"/>
        </w:rPr>
        <w:t>……………</w:t>
      </w:r>
      <w:r w:rsidR="00D91C9B">
        <w:rPr>
          <w:rFonts w:asciiTheme="majorBidi" w:hAnsiTheme="majorBidi" w:cstheme="majorBidi"/>
          <w:sz w:val="24"/>
          <w:szCs w:val="24"/>
          <w:lang w:bidi="ar-DZ"/>
        </w:rPr>
        <w:t>………</w:t>
      </w:r>
      <w:r w:rsidR="00114D86">
        <w:rPr>
          <w:rFonts w:asciiTheme="majorBidi" w:hAnsiTheme="majorBidi" w:cstheme="majorBidi"/>
          <w:sz w:val="24"/>
          <w:szCs w:val="24"/>
          <w:lang w:bidi="ar-DZ"/>
        </w:rPr>
        <w:t>…</w:t>
      </w:r>
      <w:r w:rsidR="00D91C9B">
        <w:rPr>
          <w:rFonts w:asciiTheme="majorBidi" w:hAnsiTheme="majorBidi" w:cstheme="majorBidi"/>
          <w:sz w:val="24"/>
          <w:szCs w:val="24"/>
          <w:lang w:bidi="ar-DZ"/>
        </w:rPr>
        <w:t>..</w:t>
      </w:r>
      <w:r w:rsidR="00114D86">
        <w:rPr>
          <w:rFonts w:asciiTheme="majorBidi" w:hAnsiTheme="majorBidi" w:cstheme="majorBidi"/>
          <w:sz w:val="24"/>
          <w:szCs w:val="24"/>
          <w:lang w:bidi="ar-DZ"/>
        </w:rPr>
        <w:t>….(</w:t>
      </w:r>
      <w:r w:rsidR="000207C4">
        <w:rPr>
          <w:rFonts w:asciiTheme="majorBidi" w:hAnsiTheme="majorBidi" w:cstheme="majorBidi"/>
          <w:sz w:val="24"/>
          <w:szCs w:val="24"/>
          <w:lang w:bidi="ar-DZ"/>
        </w:rPr>
        <w:t>II</w:t>
      </w:r>
      <w:r w:rsidR="00114D86">
        <w:rPr>
          <w:rFonts w:asciiTheme="majorBidi" w:hAnsiTheme="majorBidi" w:cstheme="majorBidi"/>
          <w:sz w:val="24"/>
          <w:szCs w:val="24"/>
          <w:lang w:bidi="ar-DZ"/>
        </w:rPr>
        <w:t>.</w:t>
      </w:r>
      <w:r w:rsidR="000207C4">
        <w:rPr>
          <w:rFonts w:asciiTheme="majorBidi" w:hAnsiTheme="majorBidi" w:cstheme="majorBidi"/>
          <w:sz w:val="24"/>
          <w:szCs w:val="24"/>
          <w:lang w:bidi="ar-DZ"/>
        </w:rPr>
        <w:t>7</w:t>
      </w:r>
      <w:r w:rsidR="00114D86">
        <w:rPr>
          <w:rFonts w:asciiTheme="majorBidi" w:hAnsiTheme="majorBidi" w:cstheme="majorBidi"/>
          <w:sz w:val="24"/>
          <w:szCs w:val="24"/>
          <w:lang w:bidi="ar-DZ"/>
        </w:rPr>
        <w:t>)</w:t>
      </w:r>
    </w:p>
    <w:p w:rsidR="00B46289" w:rsidRPr="00D817ED" w:rsidRDefault="00B46289" w:rsidP="00B46289">
      <w:pPr>
        <w:spacing w:line="360" w:lineRule="auto"/>
        <w:jc w:val="both"/>
        <w:rPr>
          <w:rFonts w:asciiTheme="majorBidi" w:hAnsiTheme="majorBidi" w:cstheme="majorBidi"/>
          <w:sz w:val="24"/>
          <w:szCs w:val="24"/>
          <w:lang w:bidi="ar-DZ"/>
        </w:rPr>
      </w:pPr>
      <w:r w:rsidRPr="00D817ED">
        <w:rPr>
          <w:rFonts w:asciiTheme="majorBidi" w:hAnsiTheme="majorBidi" w:cstheme="majorBidi"/>
          <w:sz w:val="24"/>
          <w:szCs w:val="24"/>
          <w:lang w:bidi="ar-DZ"/>
        </w:rPr>
        <w:t>Si l'incidence est oblique la relation de l'impédance devient:</w:t>
      </w:r>
    </w:p>
    <w:p w:rsidR="00B46289" w:rsidRPr="00D817ED" w:rsidRDefault="00B46289" w:rsidP="008150DD">
      <w:pPr>
        <w:spacing w:line="360" w:lineRule="auto"/>
        <w:jc w:val="both"/>
        <w:rPr>
          <w:rFonts w:asciiTheme="majorBidi" w:hAnsiTheme="majorBidi" w:cstheme="majorBidi"/>
          <w:sz w:val="24"/>
          <w:szCs w:val="24"/>
          <w:lang w:bidi="ar-DZ"/>
        </w:rPr>
      </w:pPr>
      <m:oMath>
        <m:r>
          <w:rPr>
            <w:rFonts w:ascii="Cambria Math" w:hAnsi="Cambria Math" w:cstheme="majorBidi"/>
            <w:sz w:val="24"/>
            <w:szCs w:val="24"/>
            <w:lang w:bidi="ar-DZ"/>
          </w:rPr>
          <m:t>z</m:t>
        </m:r>
        <m:r>
          <w:rPr>
            <w:rFonts w:ascii="Cambria Math" w:hAnsiTheme="majorBidi" w:cstheme="majorBidi"/>
            <w:sz w:val="24"/>
            <w:szCs w:val="24"/>
            <w:lang w:bidi="ar-DZ"/>
          </w:rPr>
          <m:t>=</m:t>
        </m:r>
        <m:f>
          <m:fPr>
            <m:ctrlPr>
              <w:rPr>
                <w:rFonts w:ascii="Cambria Math" w:hAnsiTheme="majorBidi" w:cstheme="majorBidi"/>
                <w:i/>
                <w:sz w:val="24"/>
                <w:szCs w:val="24"/>
                <w:lang w:bidi="ar-DZ"/>
              </w:rPr>
            </m:ctrlPr>
          </m:fPr>
          <m:num>
            <m:r>
              <w:rPr>
                <w:rFonts w:ascii="Cambria Math" w:hAnsi="Cambria Math" w:cstheme="majorBidi"/>
                <w:sz w:val="24"/>
                <w:szCs w:val="24"/>
                <w:lang w:bidi="ar-DZ"/>
              </w:rPr>
              <m:t>ρv</m:t>
            </m:r>
          </m:num>
          <m:den>
            <m:func>
              <m:funcPr>
                <m:ctrlPr>
                  <w:rPr>
                    <w:rFonts w:ascii="Cambria Math" w:hAnsiTheme="majorBidi" w:cstheme="majorBidi"/>
                    <w:i/>
                    <w:sz w:val="24"/>
                    <w:szCs w:val="24"/>
                    <w:lang w:bidi="ar-DZ"/>
                  </w:rPr>
                </m:ctrlPr>
              </m:funcPr>
              <m:fName>
                <m:r>
                  <m:rPr>
                    <m:sty m:val="p"/>
                  </m:rPr>
                  <w:rPr>
                    <w:rFonts w:ascii="Cambria Math" w:hAnsiTheme="majorBidi" w:cstheme="majorBidi"/>
                    <w:sz w:val="24"/>
                    <w:szCs w:val="24"/>
                    <w:lang w:bidi="ar-DZ"/>
                  </w:rPr>
                  <m:t>cos</m:t>
                </m:r>
              </m:fName>
              <m:e>
                <m:r>
                  <w:rPr>
                    <w:rFonts w:ascii="Cambria Math" w:hAnsi="Cambria Math" w:cstheme="majorBidi"/>
                    <w:sz w:val="24"/>
                    <w:szCs w:val="24"/>
                    <w:lang w:bidi="ar-DZ"/>
                  </w:rPr>
                  <m:t>θ</m:t>
                </m:r>
              </m:e>
            </m:func>
          </m:den>
        </m:f>
      </m:oMath>
      <w:r w:rsidR="00FF4F3F">
        <w:rPr>
          <w:rFonts w:asciiTheme="majorBidi" w:hAnsiTheme="majorBidi" w:cstheme="majorBidi"/>
          <w:sz w:val="24"/>
          <w:szCs w:val="24"/>
          <w:lang w:bidi="ar-DZ"/>
        </w:rPr>
        <w:t>………………………………………………</w:t>
      </w:r>
      <w:r w:rsidR="00796E94">
        <w:rPr>
          <w:rFonts w:asciiTheme="majorBidi" w:hAnsiTheme="majorBidi" w:cstheme="majorBidi"/>
          <w:sz w:val="24"/>
          <w:szCs w:val="24"/>
          <w:lang w:bidi="ar-DZ"/>
        </w:rPr>
        <w:t>..</w:t>
      </w:r>
      <w:r w:rsidR="00FF4F3F">
        <w:rPr>
          <w:rFonts w:asciiTheme="majorBidi" w:hAnsiTheme="majorBidi" w:cstheme="majorBidi"/>
          <w:sz w:val="24"/>
          <w:szCs w:val="24"/>
          <w:lang w:bidi="ar-DZ"/>
        </w:rPr>
        <w:t>………………………</w:t>
      </w:r>
      <w:r w:rsidR="00D91C9B">
        <w:rPr>
          <w:rFonts w:asciiTheme="majorBidi" w:hAnsiTheme="majorBidi" w:cstheme="majorBidi"/>
          <w:sz w:val="24"/>
          <w:szCs w:val="24"/>
          <w:lang w:bidi="ar-DZ"/>
        </w:rPr>
        <w:t>……..</w:t>
      </w:r>
      <w:r w:rsidR="00FF4F3F">
        <w:rPr>
          <w:rFonts w:asciiTheme="majorBidi" w:hAnsiTheme="majorBidi" w:cstheme="majorBidi"/>
          <w:sz w:val="24"/>
          <w:szCs w:val="24"/>
          <w:lang w:bidi="ar-DZ"/>
        </w:rPr>
        <w:t>…</w:t>
      </w:r>
      <w:r w:rsidR="00BA2E89">
        <w:rPr>
          <w:rFonts w:asciiTheme="majorBidi" w:hAnsiTheme="majorBidi" w:cstheme="majorBidi"/>
          <w:sz w:val="24"/>
          <w:szCs w:val="24"/>
          <w:lang w:bidi="ar-DZ"/>
        </w:rPr>
        <w:t>.</w:t>
      </w:r>
      <w:r w:rsidR="00D91C9B">
        <w:rPr>
          <w:rFonts w:asciiTheme="majorBidi" w:hAnsiTheme="majorBidi" w:cstheme="majorBidi"/>
          <w:sz w:val="24"/>
          <w:szCs w:val="24"/>
          <w:lang w:bidi="ar-DZ"/>
        </w:rPr>
        <w:t>..</w:t>
      </w:r>
      <w:r w:rsidR="00FF4F3F">
        <w:rPr>
          <w:rFonts w:asciiTheme="majorBidi" w:hAnsiTheme="majorBidi" w:cstheme="majorBidi"/>
          <w:sz w:val="24"/>
          <w:szCs w:val="24"/>
          <w:lang w:bidi="ar-DZ"/>
        </w:rPr>
        <w:t>.(</w:t>
      </w:r>
      <w:r w:rsidR="008150DD">
        <w:rPr>
          <w:rFonts w:asciiTheme="majorBidi" w:hAnsiTheme="majorBidi" w:cstheme="majorBidi"/>
          <w:sz w:val="24"/>
          <w:szCs w:val="24"/>
          <w:lang w:bidi="ar-DZ"/>
        </w:rPr>
        <w:t>II</w:t>
      </w:r>
      <w:r w:rsidR="00FF4F3F">
        <w:rPr>
          <w:rFonts w:asciiTheme="majorBidi" w:hAnsiTheme="majorBidi" w:cstheme="majorBidi"/>
          <w:sz w:val="24"/>
          <w:szCs w:val="24"/>
          <w:lang w:bidi="ar-DZ"/>
        </w:rPr>
        <w:t>.</w:t>
      </w:r>
      <w:r w:rsidR="008150DD">
        <w:rPr>
          <w:rFonts w:asciiTheme="majorBidi" w:hAnsiTheme="majorBidi" w:cstheme="majorBidi"/>
          <w:sz w:val="24"/>
          <w:szCs w:val="24"/>
          <w:lang w:bidi="ar-DZ"/>
        </w:rPr>
        <w:t>8</w:t>
      </w:r>
      <w:r w:rsidR="00FF4F3F">
        <w:rPr>
          <w:rFonts w:asciiTheme="majorBidi" w:hAnsiTheme="majorBidi" w:cstheme="majorBidi"/>
          <w:sz w:val="24"/>
          <w:szCs w:val="24"/>
          <w:lang w:bidi="ar-DZ"/>
        </w:rPr>
        <w:t>)</w:t>
      </w:r>
    </w:p>
    <w:p w:rsidR="00B46289" w:rsidRPr="00D817ED" w:rsidRDefault="003C1796" w:rsidP="00B46289">
      <w:pPr>
        <w:spacing w:line="360" w:lineRule="auto"/>
        <w:jc w:val="both"/>
        <w:rPr>
          <w:rFonts w:asciiTheme="majorBidi" w:hAnsiTheme="majorBidi" w:cstheme="majorBidi"/>
          <w:b/>
          <w:bCs/>
          <w:sz w:val="24"/>
          <w:szCs w:val="24"/>
          <w:lang w:bidi="ar-DZ"/>
        </w:rPr>
      </w:pPr>
      <w:r>
        <w:rPr>
          <w:rFonts w:asciiTheme="majorBidi" w:hAnsiTheme="majorBidi" w:cstheme="majorBidi"/>
          <w:b/>
          <w:bCs/>
          <w:sz w:val="24"/>
          <w:szCs w:val="24"/>
          <w:lang w:bidi="ar-DZ"/>
        </w:rPr>
        <w:t>I</w:t>
      </w:r>
      <w:r w:rsidR="00F00006">
        <w:rPr>
          <w:rFonts w:asciiTheme="majorBidi" w:hAnsiTheme="majorBidi" w:cstheme="majorBidi"/>
          <w:b/>
          <w:bCs/>
          <w:sz w:val="24"/>
          <w:szCs w:val="24"/>
          <w:lang w:bidi="ar-DZ"/>
        </w:rPr>
        <w:t>I.9</w:t>
      </w:r>
      <w:r w:rsidR="00B46289" w:rsidRPr="00D817ED">
        <w:rPr>
          <w:rFonts w:asciiTheme="majorBidi" w:hAnsiTheme="majorBidi" w:cstheme="majorBidi"/>
          <w:b/>
          <w:bCs/>
          <w:sz w:val="24"/>
          <w:szCs w:val="24"/>
          <w:lang w:bidi="ar-DZ"/>
        </w:rPr>
        <w:t>.</w:t>
      </w:r>
      <w:r>
        <w:rPr>
          <w:rFonts w:asciiTheme="majorBidi" w:hAnsiTheme="majorBidi" w:cstheme="majorBidi"/>
          <w:b/>
          <w:bCs/>
          <w:sz w:val="24"/>
          <w:szCs w:val="24"/>
          <w:lang w:bidi="ar-DZ"/>
        </w:rPr>
        <w:t xml:space="preserve"> </w:t>
      </w:r>
      <w:r w:rsidR="00B46289" w:rsidRPr="00D817ED">
        <w:rPr>
          <w:rFonts w:asciiTheme="majorBidi" w:hAnsiTheme="majorBidi" w:cstheme="majorBidi"/>
          <w:b/>
          <w:bCs/>
          <w:sz w:val="24"/>
          <w:szCs w:val="24"/>
          <w:lang w:bidi="ar-DZ"/>
        </w:rPr>
        <w:t>Indice acoustique</w:t>
      </w:r>
    </w:p>
    <w:p w:rsidR="00B46289" w:rsidRDefault="00B46289" w:rsidP="007C1B17">
      <w:pPr>
        <w:spacing w:line="360" w:lineRule="auto"/>
        <w:ind w:firstLine="720"/>
        <w:jc w:val="both"/>
        <w:rPr>
          <w:rFonts w:asciiTheme="majorBidi" w:hAnsiTheme="majorBidi" w:cstheme="majorBidi"/>
          <w:sz w:val="24"/>
          <w:szCs w:val="24"/>
          <w:lang w:bidi="ar-DZ"/>
        </w:rPr>
      </w:pPr>
      <w:r w:rsidRPr="00D817ED">
        <w:rPr>
          <w:rFonts w:asciiTheme="majorBidi" w:hAnsiTheme="majorBidi" w:cstheme="majorBidi"/>
          <w:sz w:val="24"/>
          <w:szCs w:val="24"/>
          <w:lang w:bidi="ar-DZ"/>
        </w:rPr>
        <w:t xml:space="preserve">L'indice acoustique utilisé dans ce travail est donné par la loi de </w:t>
      </w:r>
      <w:proofErr w:type="spellStart"/>
      <w:r w:rsidRPr="00D817ED">
        <w:rPr>
          <w:rFonts w:asciiTheme="majorBidi" w:hAnsiTheme="majorBidi" w:cstheme="majorBidi"/>
          <w:sz w:val="24"/>
          <w:szCs w:val="24"/>
          <w:lang w:bidi="ar-DZ"/>
        </w:rPr>
        <w:t>snell</w:t>
      </w:r>
      <w:proofErr w:type="spellEnd"/>
      <w:r w:rsidRPr="00D817ED">
        <w:rPr>
          <w:rFonts w:asciiTheme="majorBidi" w:hAnsiTheme="majorBidi" w:cstheme="majorBidi"/>
          <w:sz w:val="24"/>
          <w:szCs w:val="24"/>
          <w:lang w:bidi="ar-DZ"/>
        </w:rPr>
        <w:t xml:space="preserve">-Descartes  </w:t>
      </w:r>
      <m:oMath>
        <m:f>
          <m:fPr>
            <m:ctrlPr>
              <w:rPr>
                <w:rFonts w:ascii="Cambria Math" w:hAnsiTheme="majorBidi" w:cstheme="majorBidi"/>
                <w:i/>
                <w:sz w:val="24"/>
                <w:szCs w:val="24"/>
                <w:lang w:bidi="ar-DZ"/>
              </w:rPr>
            </m:ctrlPr>
          </m:fPr>
          <m:num>
            <m:func>
              <m:funcPr>
                <m:ctrlPr>
                  <w:rPr>
                    <w:rFonts w:ascii="Cambria Math" w:hAnsiTheme="majorBidi" w:cstheme="majorBidi"/>
                    <w:i/>
                    <w:sz w:val="24"/>
                    <w:szCs w:val="24"/>
                    <w:lang w:bidi="ar-DZ"/>
                  </w:rPr>
                </m:ctrlPr>
              </m:funcPr>
              <m:fName>
                <m:r>
                  <m:rPr>
                    <m:sty m:val="p"/>
                  </m:rPr>
                  <w:rPr>
                    <w:rFonts w:ascii="Cambria Math" w:hAnsiTheme="majorBidi" w:cstheme="majorBidi"/>
                    <w:sz w:val="24"/>
                    <w:szCs w:val="24"/>
                    <w:lang w:bidi="ar-DZ"/>
                  </w:rPr>
                  <m:t>sin</m:t>
                </m:r>
              </m:fName>
              <m:e>
                <m:sSub>
                  <m:sSubPr>
                    <m:ctrlPr>
                      <w:rPr>
                        <w:rFonts w:ascii="Cambria Math" w:hAnsiTheme="majorBidi" w:cstheme="majorBidi"/>
                        <w:i/>
                        <w:sz w:val="24"/>
                        <w:szCs w:val="24"/>
                        <w:lang w:bidi="ar-DZ"/>
                      </w:rPr>
                    </m:ctrlPr>
                  </m:sSubPr>
                  <m:e>
                    <m:r>
                      <w:rPr>
                        <w:rFonts w:ascii="Cambria Math" w:hAnsi="Cambria Math" w:cstheme="majorBidi"/>
                        <w:sz w:val="24"/>
                        <w:szCs w:val="24"/>
                        <w:lang w:bidi="ar-DZ"/>
                      </w:rPr>
                      <m:t>θ</m:t>
                    </m:r>
                  </m:e>
                  <m:sub>
                    <m:r>
                      <w:rPr>
                        <w:rFonts w:ascii="Cambria Math" w:hAnsiTheme="majorBidi" w:cstheme="majorBidi"/>
                        <w:sz w:val="24"/>
                        <w:szCs w:val="24"/>
                        <w:lang w:bidi="ar-DZ"/>
                      </w:rPr>
                      <m:t>1</m:t>
                    </m:r>
                  </m:sub>
                </m:sSub>
              </m:e>
            </m:func>
          </m:num>
          <m:den>
            <m:func>
              <m:funcPr>
                <m:ctrlPr>
                  <w:rPr>
                    <w:rFonts w:ascii="Cambria Math" w:hAnsiTheme="majorBidi" w:cstheme="majorBidi"/>
                    <w:i/>
                    <w:sz w:val="24"/>
                    <w:szCs w:val="24"/>
                    <w:lang w:bidi="ar-DZ"/>
                  </w:rPr>
                </m:ctrlPr>
              </m:funcPr>
              <m:fName>
                <m:r>
                  <m:rPr>
                    <m:sty m:val="p"/>
                  </m:rPr>
                  <w:rPr>
                    <w:rFonts w:ascii="Cambria Math" w:hAnsiTheme="majorBidi" w:cstheme="majorBidi"/>
                    <w:sz w:val="24"/>
                    <w:szCs w:val="24"/>
                    <w:lang w:bidi="ar-DZ"/>
                  </w:rPr>
                  <m:t>sin</m:t>
                </m:r>
              </m:fName>
              <m:e>
                <m:sSub>
                  <m:sSubPr>
                    <m:ctrlPr>
                      <w:rPr>
                        <w:rFonts w:ascii="Cambria Math" w:hAnsiTheme="majorBidi" w:cstheme="majorBidi"/>
                        <w:i/>
                        <w:sz w:val="24"/>
                        <w:szCs w:val="24"/>
                        <w:lang w:bidi="ar-DZ"/>
                      </w:rPr>
                    </m:ctrlPr>
                  </m:sSubPr>
                  <m:e>
                    <m:r>
                      <w:rPr>
                        <w:rFonts w:ascii="Cambria Math" w:hAnsi="Cambria Math" w:cstheme="majorBidi"/>
                        <w:sz w:val="24"/>
                        <w:szCs w:val="24"/>
                        <w:lang w:bidi="ar-DZ"/>
                      </w:rPr>
                      <m:t>θ</m:t>
                    </m:r>
                  </m:e>
                  <m:sub>
                    <m:r>
                      <w:rPr>
                        <w:rFonts w:ascii="Cambria Math" w:hAnsiTheme="majorBidi" w:cstheme="majorBidi"/>
                        <w:sz w:val="24"/>
                        <w:szCs w:val="24"/>
                        <w:lang w:bidi="ar-DZ"/>
                      </w:rPr>
                      <m:t>2</m:t>
                    </m:r>
                  </m:sub>
                </m:sSub>
              </m:e>
            </m:func>
          </m:den>
        </m:f>
        <m:r>
          <w:rPr>
            <w:rFonts w:ascii="Cambria Math" w:hAnsiTheme="majorBidi" w:cstheme="majorBidi"/>
            <w:sz w:val="24"/>
            <w:szCs w:val="24"/>
            <w:lang w:bidi="ar-DZ"/>
          </w:rPr>
          <m:t>=</m:t>
        </m:r>
        <m:f>
          <m:fPr>
            <m:ctrlPr>
              <w:rPr>
                <w:rFonts w:ascii="Cambria Math" w:hAnsiTheme="majorBidi" w:cstheme="majorBidi"/>
                <w:i/>
                <w:sz w:val="24"/>
                <w:szCs w:val="24"/>
                <w:lang w:bidi="ar-DZ"/>
              </w:rPr>
            </m:ctrlPr>
          </m:fPr>
          <m:num>
            <m:sSub>
              <m:sSubPr>
                <m:ctrlPr>
                  <w:rPr>
                    <w:rFonts w:ascii="Cambria Math" w:hAnsiTheme="majorBidi" w:cstheme="majorBidi"/>
                    <w:i/>
                    <w:sz w:val="24"/>
                    <w:szCs w:val="24"/>
                    <w:lang w:bidi="ar-DZ"/>
                  </w:rPr>
                </m:ctrlPr>
              </m:sSubPr>
              <m:e>
                <m:r>
                  <w:rPr>
                    <w:rFonts w:ascii="Cambria Math" w:hAnsi="Cambria Math" w:cstheme="majorBidi"/>
                    <w:sz w:val="24"/>
                    <w:szCs w:val="24"/>
                    <w:lang w:bidi="ar-DZ"/>
                  </w:rPr>
                  <m:t>v</m:t>
                </m:r>
              </m:e>
              <m:sub>
                <m:r>
                  <w:rPr>
                    <w:rFonts w:ascii="Cambria Math" w:hAnsiTheme="majorBidi" w:cstheme="majorBidi"/>
                    <w:sz w:val="24"/>
                    <w:szCs w:val="24"/>
                    <w:lang w:bidi="ar-DZ"/>
                  </w:rPr>
                  <m:t>1</m:t>
                </m:r>
              </m:sub>
            </m:sSub>
          </m:num>
          <m:den>
            <m:r>
              <w:rPr>
                <w:rFonts w:ascii="Cambria Math" w:hAnsi="Cambria Math" w:cstheme="majorBidi"/>
                <w:sz w:val="24"/>
                <w:szCs w:val="24"/>
                <w:lang w:bidi="ar-DZ"/>
              </w:rPr>
              <m:t>v</m:t>
            </m:r>
          </m:den>
        </m:f>
        <m:r>
          <w:rPr>
            <w:rFonts w:ascii="Cambria Math" w:hAnsiTheme="majorBidi" w:cstheme="majorBidi"/>
            <w:sz w:val="24"/>
            <w:szCs w:val="24"/>
            <w:lang w:bidi="ar-DZ"/>
          </w:rPr>
          <m:t>=</m:t>
        </m:r>
        <m:r>
          <w:rPr>
            <w:rFonts w:ascii="Cambria Math" w:hAnsi="Cambria Math" w:cstheme="majorBidi"/>
            <w:sz w:val="24"/>
            <w:szCs w:val="24"/>
            <w:lang w:bidi="ar-DZ"/>
          </w:rPr>
          <m:t>n</m:t>
        </m:r>
      </m:oMath>
      <w:r w:rsidR="00E90CF6">
        <w:rPr>
          <w:rFonts w:asciiTheme="majorBidi" w:hAnsiTheme="majorBidi" w:cstheme="majorBidi"/>
          <w:sz w:val="24"/>
          <w:szCs w:val="24"/>
          <w:lang w:bidi="ar-DZ"/>
        </w:rPr>
        <w:t>……………………………………………</w:t>
      </w:r>
      <w:r w:rsidR="00796E94">
        <w:rPr>
          <w:rFonts w:asciiTheme="majorBidi" w:hAnsiTheme="majorBidi" w:cstheme="majorBidi"/>
          <w:sz w:val="24"/>
          <w:szCs w:val="24"/>
          <w:lang w:bidi="ar-DZ"/>
        </w:rPr>
        <w:t>...</w:t>
      </w:r>
      <w:r w:rsidR="00E90CF6">
        <w:rPr>
          <w:rFonts w:asciiTheme="majorBidi" w:hAnsiTheme="majorBidi" w:cstheme="majorBidi"/>
          <w:sz w:val="24"/>
          <w:szCs w:val="24"/>
          <w:lang w:bidi="ar-DZ"/>
        </w:rPr>
        <w:t>………</w:t>
      </w:r>
      <w:r w:rsidR="00D91C9B">
        <w:rPr>
          <w:rFonts w:asciiTheme="majorBidi" w:hAnsiTheme="majorBidi" w:cstheme="majorBidi"/>
          <w:sz w:val="24"/>
          <w:szCs w:val="24"/>
          <w:lang w:bidi="ar-DZ"/>
        </w:rPr>
        <w:t>…………………..</w:t>
      </w:r>
      <w:r w:rsidR="00E90CF6">
        <w:rPr>
          <w:rFonts w:asciiTheme="majorBidi" w:hAnsiTheme="majorBidi" w:cstheme="majorBidi"/>
          <w:sz w:val="24"/>
          <w:szCs w:val="24"/>
          <w:lang w:bidi="ar-DZ"/>
        </w:rPr>
        <w:t>…..(</w:t>
      </w:r>
      <w:r w:rsidR="007C1B17">
        <w:rPr>
          <w:rFonts w:asciiTheme="majorBidi" w:hAnsiTheme="majorBidi" w:cstheme="majorBidi"/>
          <w:sz w:val="24"/>
          <w:szCs w:val="24"/>
          <w:lang w:bidi="ar-DZ"/>
        </w:rPr>
        <w:t>II</w:t>
      </w:r>
      <w:r w:rsidR="00E90CF6">
        <w:rPr>
          <w:rFonts w:asciiTheme="majorBidi" w:hAnsiTheme="majorBidi" w:cstheme="majorBidi"/>
          <w:sz w:val="24"/>
          <w:szCs w:val="24"/>
          <w:lang w:bidi="ar-DZ"/>
        </w:rPr>
        <w:t>.</w:t>
      </w:r>
      <w:r w:rsidR="007C1B17">
        <w:rPr>
          <w:rFonts w:asciiTheme="majorBidi" w:hAnsiTheme="majorBidi" w:cstheme="majorBidi"/>
          <w:sz w:val="24"/>
          <w:szCs w:val="24"/>
          <w:lang w:bidi="ar-DZ"/>
        </w:rPr>
        <w:t>9</w:t>
      </w:r>
      <w:r w:rsidR="00E90CF6">
        <w:rPr>
          <w:rFonts w:asciiTheme="majorBidi" w:hAnsiTheme="majorBidi" w:cstheme="majorBidi"/>
          <w:sz w:val="24"/>
          <w:szCs w:val="24"/>
          <w:lang w:bidi="ar-DZ"/>
        </w:rPr>
        <w:t>)</w:t>
      </w:r>
    </w:p>
    <w:p w:rsidR="00CB044B" w:rsidRPr="00D817ED" w:rsidRDefault="00CB044B" w:rsidP="00B44C78">
      <w:pPr>
        <w:spacing w:line="360" w:lineRule="auto"/>
        <w:jc w:val="center"/>
        <w:rPr>
          <w:rFonts w:asciiTheme="majorBidi" w:hAnsiTheme="majorBidi" w:cstheme="majorBidi"/>
          <w:sz w:val="24"/>
          <w:szCs w:val="24"/>
          <w:lang w:bidi="ar-DZ"/>
        </w:rPr>
      </w:pPr>
      <w:r w:rsidRPr="00CB044B">
        <w:rPr>
          <w:rFonts w:asciiTheme="majorBidi" w:hAnsiTheme="majorBidi" w:cstheme="majorBidi"/>
          <w:noProof/>
          <w:sz w:val="24"/>
          <w:szCs w:val="24"/>
          <w:lang w:val="en-US"/>
        </w:rPr>
        <w:drawing>
          <wp:inline distT="0" distB="0" distL="0" distR="0">
            <wp:extent cx="2460881" cy="1562669"/>
            <wp:effectExtent l="19050" t="0" r="0" b="0"/>
            <wp:docPr id="9" name="صورة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srcRect l="21910" t="27414" r="31394" b="33078"/>
                    <a:stretch>
                      <a:fillRect/>
                    </a:stretch>
                  </pic:blipFill>
                  <pic:spPr bwMode="auto">
                    <a:xfrm>
                      <a:off x="0" y="0"/>
                      <a:ext cx="2460881" cy="1562669"/>
                    </a:xfrm>
                    <a:prstGeom prst="rect">
                      <a:avLst/>
                    </a:prstGeom>
                    <a:noFill/>
                    <a:ln w="9525">
                      <a:noFill/>
                      <a:miter lim="800000"/>
                      <a:headEnd/>
                      <a:tailEnd/>
                    </a:ln>
                  </pic:spPr>
                </pic:pic>
              </a:graphicData>
            </a:graphic>
          </wp:inline>
        </w:drawing>
      </w:r>
    </w:p>
    <w:p w:rsidR="00B46289" w:rsidRPr="00CB044B" w:rsidRDefault="00B46289" w:rsidP="006724D4">
      <w:pPr>
        <w:spacing w:line="360" w:lineRule="auto"/>
        <w:jc w:val="center"/>
        <w:rPr>
          <w:rFonts w:asciiTheme="majorBidi" w:hAnsiTheme="majorBidi" w:cstheme="majorBidi"/>
          <w:b/>
          <w:bCs/>
          <w:i/>
          <w:iCs/>
          <w:sz w:val="24"/>
          <w:szCs w:val="24"/>
          <w:lang w:bidi="ar-DZ"/>
        </w:rPr>
      </w:pPr>
      <w:r w:rsidRPr="00CB044B">
        <w:rPr>
          <w:rFonts w:asciiTheme="majorBidi" w:hAnsiTheme="majorBidi" w:cstheme="majorBidi"/>
          <w:b/>
          <w:bCs/>
          <w:i/>
          <w:iCs/>
          <w:sz w:val="24"/>
          <w:szCs w:val="24"/>
          <w:lang w:bidi="ar-DZ"/>
        </w:rPr>
        <w:t xml:space="preserve">Figure </w:t>
      </w:r>
      <w:r w:rsidR="00FA2EAC">
        <w:rPr>
          <w:rFonts w:asciiTheme="majorBidi" w:hAnsiTheme="majorBidi" w:cstheme="majorBidi"/>
          <w:b/>
          <w:bCs/>
          <w:i/>
          <w:iCs/>
          <w:sz w:val="24"/>
          <w:szCs w:val="24"/>
          <w:lang w:bidi="ar-DZ"/>
        </w:rPr>
        <w:t>I</w:t>
      </w:r>
      <w:r w:rsidR="006724D4">
        <w:rPr>
          <w:rFonts w:asciiTheme="majorBidi" w:hAnsiTheme="majorBidi" w:cstheme="majorBidi"/>
          <w:b/>
          <w:bCs/>
          <w:i/>
          <w:iCs/>
          <w:sz w:val="24"/>
          <w:szCs w:val="24"/>
          <w:lang w:bidi="ar-DZ"/>
        </w:rPr>
        <w:t>I</w:t>
      </w:r>
      <w:r w:rsidRPr="00CB044B">
        <w:rPr>
          <w:rFonts w:asciiTheme="majorBidi" w:hAnsiTheme="majorBidi" w:cstheme="majorBidi"/>
          <w:b/>
          <w:bCs/>
          <w:i/>
          <w:iCs/>
          <w:sz w:val="24"/>
          <w:szCs w:val="24"/>
          <w:lang w:bidi="ar-DZ"/>
        </w:rPr>
        <w:t>.</w:t>
      </w:r>
      <w:r w:rsidR="006724D4">
        <w:rPr>
          <w:rFonts w:asciiTheme="majorBidi" w:hAnsiTheme="majorBidi" w:cstheme="majorBidi"/>
          <w:b/>
          <w:bCs/>
          <w:i/>
          <w:iCs/>
          <w:sz w:val="24"/>
          <w:szCs w:val="24"/>
          <w:lang w:bidi="ar-DZ"/>
        </w:rPr>
        <w:t>8</w:t>
      </w:r>
      <w:r w:rsidRPr="00CB044B">
        <w:rPr>
          <w:rFonts w:asciiTheme="majorBidi" w:hAnsiTheme="majorBidi" w:cstheme="majorBidi"/>
          <w:b/>
          <w:bCs/>
          <w:i/>
          <w:iCs/>
          <w:sz w:val="24"/>
          <w:szCs w:val="24"/>
          <w:lang w:bidi="ar-DZ"/>
        </w:rPr>
        <w:t>:propagation d'une onde dans deux milieux différents</w:t>
      </w:r>
      <w:r w:rsidR="000B66AB">
        <w:rPr>
          <w:rFonts w:asciiTheme="majorBidi" w:hAnsiTheme="majorBidi" w:cstheme="majorBidi"/>
          <w:b/>
          <w:bCs/>
          <w:i/>
          <w:iCs/>
          <w:sz w:val="24"/>
          <w:szCs w:val="24"/>
          <w:lang w:bidi="ar-DZ"/>
        </w:rPr>
        <w:t>.</w:t>
      </w:r>
    </w:p>
    <w:p w:rsidR="00B46289" w:rsidRPr="00D817ED" w:rsidRDefault="00B46289" w:rsidP="00B46289">
      <w:pPr>
        <w:spacing w:line="360" w:lineRule="auto"/>
        <w:rPr>
          <w:rFonts w:asciiTheme="majorBidi" w:hAnsiTheme="majorBidi" w:cstheme="majorBidi"/>
          <w:sz w:val="24"/>
          <w:szCs w:val="24"/>
          <w:lang w:bidi="ar-DZ"/>
        </w:rPr>
      </w:pPr>
      <w:r w:rsidRPr="00D817ED">
        <w:rPr>
          <w:rFonts w:asciiTheme="majorBidi" w:hAnsiTheme="majorBidi" w:cstheme="majorBidi"/>
          <w:sz w:val="24"/>
          <w:szCs w:val="24"/>
          <w:lang w:bidi="ar-DZ"/>
        </w:rPr>
        <w:t xml:space="preserve">Avec  </w:t>
      </w:r>
      <m:oMath>
        <m:sSub>
          <m:sSubPr>
            <m:ctrlPr>
              <w:rPr>
                <w:rFonts w:ascii="Cambria Math" w:hAnsiTheme="majorBidi" w:cstheme="majorBidi"/>
                <w:i/>
                <w:sz w:val="24"/>
                <w:szCs w:val="24"/>
                <w:lang w:bidi="ar-DZ"/>
              </w:rPr>
            </m:ctrlPr>
          </m:sSubPr>
          <m:e>
            <m:r>
              <w:rPr>
                <w:rFonts w:ascii="Cambria Math" w:hAnsi="Cambria Math" w:cstheme="majorBidi"/>
                <w:sz w:val="24"/>
                <w:szCs w:val="24"/>
                <w:lang w:bidi="ar-DZ"/>
              </w:rPr>
              <m:t>v</m:t>
            </m:r>
          </m:e>
          <m:sub>
            <m:r>
              <w:rPr>
                <w:rFonts w:ascii="Cambria Math" w:hAnsiTheme="majorBidi" w:cstheme="majorBidi"/>
                <w:sz w:val="24"/>
                <w:szCs w:val="24"/>
                <w:lang w:bidi="ar-DZ"/>
              </w:rPr>
              <m:t>1</m:t>
            </m:r>
          </m:sub>
        </m:sSub>
      </m:oMath>
      <w:r w:rsidRPr="00D817ED">
        <w:rPr>
          <w:rFonts w:asciiTheme="majorBidi" w:hAnsiTheme="majorBidi" w:cstheme="majorBidi"/>
          <w:sz w:val="24"/>
          <w:szCs w:val="24"/>
          <w:lang w:bidi="ar-DZ"/>
        </w:rPr>
        <w:t xml:space="preserve"> (m</w:t>
      </w:r>
      <m:oMath>
        <m:r>
          <w:rPr>
            <w:rFonts w:ascii="Cambria Math" w:hAnsiTheme="majorBidi" w:cstheme="majorBidi"/>
            <w:sz w:val="24"/>
            <w:szCs w:val="24"/>
            <w:lang w:bidi="ar-DZ"/>
          </w:rPr>
          <m:t>/</m:t>
        </m:r>
      </m:oMath>
      <w:r w:rsidRPr="00D817ED">
        <w:rPr>
          <w:rFonts w:asciiTheme="majorBidi" w:hAnsiTheme="majorBidi" w:cstheme="majorBidi"/>
          <w:sz w:val="24"/>
          <w:szCs w:val="24"/>
          <w:lang w:bidi="ar-DZ"/>
        </w:rPr>
        <w:t xml:space="preserve">s):la vitesse du son dans </w:t>
      </w:r>
      <w:r w:rsidR="00DB5AB4" w:rsidRPr="00D817ED">
        <w:rPr>
          <w:rFonts w:asciiTheme="majorBidi" w:hAnsiTheme="majorBidi" w:cstheme="majorBidi"/>
          <w:sz w:val="24"/>
          <w:szCs w:val="24"/>
          <w:lang w:bidi="ar-DZ"/>
        </w:rPr>
        <w:t>l’air (</w:t>
      </w:r>
      <w:r w:rsidRPr="00D817ED">
        <w:rPr>
          <w:rFonts w:asciiTheme="majorBidi" w:hAnsiTheme="majorBidi" w:cstheme="majorBidi"/>
          <w:sz w:val="24"/>
          <w:szCs w:val="24"/>
          <w:lang w:bidi="ar-DZ"/>
        </w:rPr>
        <w:t xml:space="preserve"> 340m </w:t>
      </w:r>
      <m:oMath>
        <m:r>
          <w:rPr>
            <w:rFonts w:ascii="Cambria Math" w:hAnsiTheme="majorBidi" w:cstheme="majorBidi"/>
            <w:sz w:val="24"/>
            <w:szCs w:val="24"/>
            <w:lang w:bidi="ar-DZ"/>
          </w:rPr>
          <m:t>/</m:t>
        </m:r>
      </m:oMath>
      <w:r w:rsidRPr="00D817ED">
        <w:rPr>
          <w:rFonts w:asciiTheme="majorBidi" w:hAnsiTheme="majorBidi" w:cstheme="majorBidi"/>
          <w:sz w:val="24"/>
          <w:szCs w:val="24"/>
          <w:lang w:bidi="ar-DZ"/>
        </w:rPr>
        <w:t>s).</w:t>
      </w:r>
    </w:p>
    <w:p w:rsidR="00B46289" w:rsidRPr="00D817ED" w:rsidRDefault="00B46289" w:rsidP="00B46289">
      <w:pPr>
        <w:spacing w:line="360" w:lineRule="auto"/>
        <w:jc w:val="both"/>
        <w:rPr>
          <w:rFonts w:asciiTheme="majorBidi" w:hAnsiTheme="majorBidi" w:cstheme="majorBidi"/>
          <w:sz w:val="24"/>
          <w:szCs w:val="24"/>
          <w:lang w:bidi="ar-DZ"/>
        </w:rPr>
      </w:pPr>
      <m:oMath>
        <m:r>
          <w:rPr>
            <w:rFonts w:ascii="Cambria Math" w:hAnsi="Cambria Math" w:cstheme="majorBidi"/>
            <w:sz w:val="24"/>
            <w:szCs w:val="24"/>
            <w:lang w:bidi="ar-DZ"/>
          </w:rPr>
          <m:t>v</m:t>
        </m:r>
      </m:oMath>
      <w:r w:rsidRPr="00D817ED">
        <w:rPr>
          <w:rFonts w:asciiTheme="majorBidi" w:hAnsiTheme="majorBidi" w:cstheme="majorBidi"/>
          <w:b/>
          <w:bCs/>
          <w:sz w:val="24"/>
          <w:szCs w:val="24"/>
          <w:lang w:bidi="ar-DZ"/>
        </w:rPr>
        <w:t xml:space="preserve"> (</w:t>
      </w:r>
      <w:r w:rsidRPr="00D817ED">
        <w:rPr>
          <w:rFonts w:asciiTheme="majorBidi" w:hAnsiTheme="majorBidi" w:cstheme="majorBidi"/>
          <w:sz w:val="24"/>
          <w:szCs w:val="24"/>
          <w:lang w:bidi="ar-DZ"/>
        </w:rPr>
        <w:t>m</w:t>
      </w:r>
      <m:oMath>
        <m:r>
          <w:rPr>
            <w:rFonts w:ascii="Cambria Math" w:hAnsiTheme="majorBidi" w:cstheme="majorBidi"/>
            <w:sz w:val="24"/>
            <w:szCs w:val="24"/>
            <w:lang w:bidi="ar-DZ"/>
          </w:rPr>
          <m:t>/</m:t>
        </m:r>
      </m:oMath>
      <w:r w:rsidRPr="00D817ED">
        <w:rPr>
          <w:rFonts w:asciiTheme="majorBidi" w:hAnsiTheme="majorBidi" w:cstheme="majorBidi"/>
          <w:b/>
          <w:bCs/>
          <w:sz w:val="24"/>
          <w:szCs w:val="24"/>
          <w:lang w:bidi="ar-DZ"/>
        </w:rPr>
        <w:t>s)</w:t>
      </w:r>
      <w:r w:rsidRPr="00D817ED">
        <w:rPr>
          <w:rFonts w:asciiTheme="majorBidi" w:hAnsiTheme="majorBidi" w:cstheme="majorBidi"/>
          <w:sz w:val="24"/>
          <w:szCs w:val="24"/>
          <w:lang w:bidi="ar-DZ"/>
        </w:rPr>
        <w:t>:la vitesse</w:t>
      </w:r>
      <w:r w:rsidR="00D159E5">
        <w:rPr>
          <w:rFonts w:asciiTheme="majorBidi" w:hAnsiTheme="majorBidi" w:cstheme="majorBidi"/>
          <w:sz w:val="24"/>
          <w:szCs w:val="24"/>
          <w:lang w:bidi="ar-DZ"/>
        </w:rPr>
        <w:t xml:space="preserve"> </w:t>
      </w:r>
      <w:r w:rsidRPr="00D817ED">
        <w:rPr>
          <w:rFonts w:asciiTheme="majorBidi" w:hAnsiTheme="majorBidi" w:cstheme="majorBidi"/>
          <w:sz w:val="24"/>
          <w:szCs w:val="24"/>
          <w:lang w:bidi="ar-DZ"/>
        </w:rPr>
        <w:t>du  son transversale dans le milieu.</w:t>
      </w:r>
    </w:p>
    <w:p w:rsidR="00B46289" w:rsidRPr="00D817ED" w:rsidRDefault="00B46289" w:rsidP="004C1F34">
      <w:pPr>
        <w:spacing w:line="360" w:lineRule="auto"/>
        <w:jc w:val="both"/>
        <w:rPr>
          <w:rFonts w:asciiTheme="majorBidi" w:hAnsiTheme="majorBidi" w:cstheme="majorBidi"/>
          <w:sz w:val="24"/>
          <w:szCs w:val="24"/>
          <w:lang w:bidi="ar-DZ"/>
        </w:rPr>
      </w:pPr>
      <w:r w:rsidRPr="00D817ED">
        <w:rPr>
          <w:rFonts w:asciiTheme="majorBidi" w:hAnsiTheme="majorBidi" w:cstheme="majorBidi"/>
          <w:sz w:val="24"/>
          <w:szCs w:val="24"/>
          <w:lang w:bidi="ar-DZ"/>
        </w:rPr>
        <w:t xml:space="preserve">Le rapport  </w:t>
      </w:r>
      <m:oMath>
        <m:f>
          <m:fPr>
            <m:ctrlPr>
              <w:rPr>
                <w:rFonts w:ascii="Cambria Math" w:hAnsiTheme="majorBidi" w:cstheme="majorBidi"/>
                <w:i/>
                <w:sz w:val="24"/>
                <w:szCs w:val="24"/>
                <w:lang w:bidi="ar-DZ"/>
              </w:rPr>
            </m:ctrlPr>
          </m:fPr>
          <m:num>
            <m:sSub>
              <m:sSubPr>
                <m:ctrlPr>
                  <w:rPr>
                    <w:rFonts w:ascii="Cambria Math" w:hAnsiTheme="majorBidi" w:cstheme="majorBidi"/>
                    <w:i/>
                    <w:sz w:val="24"/>
                    <w:szCs w:val="24"/>
                    <w:lang w:bidi="ar-DZ"/>
                  </w:rPr>
                </m:ctrlPr>
              </m:sSubPr>
              <m:e>
                <m:r>
                  <w:rPr>
                    <w:rFonts w:ascii="Cambria Math" w:hAnsi="Cambria Math" w:cstheme="majorBidi"/>
                    <w:sz w:val="24"/>
                    <w:szCs w:val="24"/>
                    <w:lang w:bidi="ar-DZ"/>
                  </w:rPr>
                  <m:t>v</m:t>
                </m:r>
              </m:e>
              <m:sub>
                <m:r>
                  <w:rPr>
                    <w:rFonts w:ascii="Cambria Math" w:hAnsiTheme="majorBidi" w:cstheme="majorBidi"/>
                    <w:sz w:val="24"/>
                    <w:szCs w:val="24"/>
                    <w:lang w:bidi="ar-DZ"/>
                  </w:rPr>
                  <m:t>1</m:t>
                </m:r>
              </m:sub>
            </m:sSub>
          </m:num>
          <m:den>
            <m:r>
              <w:rPr>
                <w:rFonts w:ascii="Cambria Math" w:hAnsi="Cambria Math" w:cstheme="majorBidi"/>
                <w:sz w:val="24"/>
                <w:szCs w:val="24"/>
                <w:lang w:bidi="ar-DZ"/>
              </w:rPr>
              <m:t>v</m:t>
            </m:r>
          </m:den>
        </m:f>
      </m:oMath>
      <w:r w:rsidRPr="00D817ED">
        <w:rPr>
          <w:rFonts w:asciiTheme="majorBidi" w:hAnsiTheme="majorBidi" w:cstheme="majorBidi"/>
          <w:sz w:val="24"/>
          <w:szCs w:val="24"/>
          <w:lang w:bidi="ar-DZ"/>
        </w:rPr>
        <w:t xml:space="preserve"> représente l'indice acoustique </w:t>
      </w:r>
      <m:oMath>
        <m:f>
          <m:fPr>
            <m:ctrlPr>
              <w:rPr>
                <w:rFonts w:ascii="Cambria Math" w:hAnsiTheme="majorBidi" w:cstheme="majorBidi"/>
                <w:i/>
                <w:sz w:val="24"/>
                <w:szCs w:val="24"/>
                <w:lang w:bidi="ar-DZ"/>
              </w:rPr>
            </m:ctrlPr>
          </m:fPr>
          <m:num>
            <m:sSub>
              <m:sSubPr>
                <m:ctrlPr>
                  <w:rPr>
                    <w:rFonts w:ascii="Cambria Math" w:hAnsiTheme="majorBidi" w:cstheme="majorBidi"/>
                    <w:i/>
                    <w:sz w:val="24"/>
                    <w:szCs w:val="24"/>
                    <w:lang w:bidi="ar-DZ"/>
                  </w:rPr>
                </m:ctrlPr>
              </m:sSubPr>
              <m:e>
                <m:r>
                  <w:rPr>
                    <w:rFonts w:ascii="Cambria Math" w:hAnsi="Cambria Math" w:cstheme="majorBidi"/>
                    <w:sz w:val="24"/>
                    <w:szCs w:val="24"/>
                    <w:lang w:bidi="ar-DZ"/>
                  </w:rPr>
                  <m:t>v</m:t>
                </m:r>
              </m:e>
              <m:sub>
                <m:r>
                  <w:rPr>
                    <w:rFonts w:ascii="Cambria Math" w:hAnsiTheme="majorBidi" w:cstheme="majorBidi"/>
                    <w:sz w:val="24"/>
                    <w:szCs w:val="24"/>
                    <w:lang w:bidi="ar-DZ"/>
                  </w:rPr>
                  <m:t>1</m:t>
                </m:r>
              </m:sub>
            </m:sSub>
          </m:num>
          <m:den>
            <m:r>
              <w:rPr>
                <w:rFonts w:ascii="Cambria Math" w:hAnsi="Cambria Math" w:cstheme="majorBidi"/>
                <w:sz w:val="24"/>
                <w:szCs w:val="24"/>
                <w:lang w:bidi="ar-DZ"/>
              </w:rPr>
              <m:t>v</m:t>
            </m:r>
          </m:den>
        </m:f>
        <m:r>
          <w:rPr>
            <w:rFonts w:ascii="Cambria Math" w:hAnsiTheme="majorBidi" w:cstheme="majorBidi"/>
            <w:sz w:val="24"/>
            <w:szCs w:val="24"/>
            <w:lang w:bidi="ar-DZ"/>
          </w:rPr>
          <m:t>=</m:t>
        </m:r>
        <m:r>
          <w:rPr>
            <w:rFonts w:ascii="Cambria Math" w:hAnsi="Cambria Math" w:cstheme="majorBidi"/>
            <w:sz w:val="24"/>
            <w:szCs w:val="24"/>
            <w:lang w:bidi="ar-DZ"/>
          </w:rPr>
          <m:t>n</m:t>
        </m:r>
      </m:oMath>
      <w:r w:rsidR="009639BD">
        <w:rPr>
          <w:rFonts w:asciiTheme="majorBidi" w:hAnsiTheme="majorBidi" w:cstheme="majorBidi"/>
          <w:sz w:val="24"/>
          <w:szCs w:val="24"/>
          <w:lang w:bidi="ar-DZ"/>
        </w:rPr>
        <w:t>…………</w:t>
      </w:r>
      <w:r w:rsidR="00796E94">
        <w:rPr>
          <w:rFonts w:asciiTheme="majorBidi" w:hAnsiTheme="majorBidi" w:cstheme="majorBidi"/>
          <w:sz w:val="24"/>
          <w:szCs w:val="24"/>
          <w:lang w:bidi="ar-DZ"/>
        </w:rPr>
        <w:t>..</w:t>
      </w:r>
      <w:r w:rsidR="009639BD">
        <w:rPr>
          <w:rFonts w:asciiTheme="majorBidi" w:hAnsiTheme="majorBidi" w:cstheme="majorBidi"/>
          <w:sz w:val="24"/>
          <w:szCs w:val="24"/>
          <w:lang w:bidi="ar-DZ"/>
        </w:rPr>
        <w:t>………………</w:t>
      </w:r>
      <w:r w:rsidR="00D91C9B">
        <w:rPr>
          <w:rFonts w:asciiTheme="majorBidi" w:hAnsiTheme="majorBidi" w:cstheme="majorBidi"/>
          <w:sz w:val="24"/>
          <w:szCs w:val="24"/>
          <w:lang w:bidi="ar-DZ"/>
        </w:rPr>
        <w:t>……….</w:t>
      </w:r>
      <w:r w:rsidR="009639BD">
        <w:rPr>
          <w:rFonts w:asciiTheme="majorBidi" w:hAnsiTheme="majorBidi" w:cstheme="majorBidi"/>
          <w:sz w:val="24"/>
          <w:szCs w:val="24"/>
          <w:lang w:bidi="ar-DZ"/>
        </w:rPr>
        <w:t>…(</w:t>
      </w:r>
      <w:r w:rsidR="004C1F34">
        <w:rPr>
          <w:rFonts w:asciiTheme="majorBidi" w:hAnsiTheme="majorBidi" w:cstheme="majorBidi"/>
          <w:sz w:val="24"/>
          <w:szCs w:val="24"/>
          <w:lang w:bidi="ar-DZ"/>
        </w:rPr>
        <w:t>II</w:t>
      </w:r>
      <w:r w:rsidR="009639BD">
        <w:rPr>
          <w:rFonts w:asciiTheme="majorBidi" w:hAnsiTheme="majorBidi" w:cstheme="majorBidi"/>
          <w:sz w:val="24"/>
          <w:szCs w:val="24"/>
          <w:lang w:bidi="ar-DZ"/>
        </w:rPr>
        <w:t>.1</w:t>
      </w:r>
      <w:r w:rsidR="004C1F34">
        <w:rPr>
          <w:rFonts w:asciiTheme="majorBidi" w:hAnsiTheme="majorBidi" w:cstheme="majorBidi"/>
          <w:sz w:val="24"/>
          <w:szCs w:val="24"/>
          <w:lang w:bidi="ar-DZ"/>
        </w:rPr>
        <w:t>0</w:t>
      </w:r>
      <w:r w:rsidR="009639BD">
        <w:rPr>
          <w:rFonts w:asciiTheme="majorBidi" w:hAnsiTheme="majorBidi" w:cstheme="majorBidi"/>
          <w:sz w:val="24"/>
          <w:szCs w:val="24"/>
          <w:lang w:bidi="ar-DZ"/>
        </w:rPr>
        <w:t>)</w:t>
      </w:r>
    </w:p>
    <w:p w:rsidR="00B46289" w:rsidRDefault="00B46289" w:rsidP="00595ACC">
      <w:pPr>
        <w:spacing w:line="360" w:lineRule="auto"/>
        <w:jc w:val="both"/>
        <w:rPr>
          <w:rFonts w:asciiTheme="majorBidi" w:hAnsiTheme="majorBidi" w:cstheme="majorBidi"/>
          <w:sz w:val="24"/>
          <w:szCs w:val="24"/>
          <w:lang w:bidi="ar-DZ"/>
        </w:rPr>
      </w:pPr>
      <w:r w:rsidRPr="00D817ED">
        <w:rPr>
          <w:rFonts w:asciiTheme="majorBidi" w:hAnsiTheme="majorBidi" w:cstheme="majorBidi"/>
          <w:sz w:val="24"/>
          <w:szCs w:val="24"/>
          <w:lang w:bidi="ar-DZ"/>
        </w:rPr>
        <w:t>Sachant que l'imp</w:t>
      </w:r>
      <w:r>
        <w:rPr>
          <w:rFonts w:asciiTheme="majorBidi" w:hAnsiTheme="majorBidi" w:cstheme="majorBidi"/>
          <w:sz w:val="24"/>
          <w:szCs w:val="24"/>
          <w:lang w:bidi="ar-DZ"/>
        </w:rPr>
        <w:t>é</w:t>
      </w:r>
      <w:r w:rsidRPr="00D817ED">
        <w:rPr>
          <w:rFonts w:asciiTheme="majorBidi" w:hAnsiTheme="majorBidi" w:cstheme="majorBidi"/>
          <w:sz w:val="24"/>
          <w:szCs w:val="24"/>
          <w:lang w:bidi="ar-DZ"/>
        </w:rPr>
        <w:t xml:space="preserve">dance acoustique  </w:t>
      </w:r>
      <m:oMath>
        <m:r>
          <w:rPr>
            <w:rFonts w:ascii="Cambria Math" w:hAnsi="Cambria Math" w:cstheme="majorBidi"/>
            <w:sz w:val="24"/>
            <w:szCs w:val="24"/>
            <w:lang w:bidi="ar-DZ"/>
          </w:rPr>
          <m:t>z</m:t>
        </m:r>
        <m:r>
          <w:rPr>
            <w:rFonts w:ascii="Cambria Math" w:hAnsiTheme="majorBidi" w:cstheme="majorBidi"/>
            <w:sz w:val="24"/>
            <w:szCs w:val="24"/>
            <w:lang w:bidi="ar-DZ"/>
          </w:rPr>
          <m:t>=</m:t>
        </m:r>
        <m:r>
          <w:rPr>
            <w:rFonts w:ascii="Cambria Math" w:hAnsi="Cambria Math" w:cstheme="majorBidi"/>
            <w:sz w:val="24"/>
            <w:szCs w:val="24"/>
            <w:lang w:bidi="ar-DZ"/>
          </w:rPr>
          <m:t>ρv</m:t>
        </m:r>
      </m:oMath>
      <w:r w:rsidR="002801B7">
        <w:rPr>
          <w:rFonts w:asciiTheme="majorBidi" w:hAnsiTheme="majorBidi" w:cstheme="majorBidi"/>
          <w:sz w:val="24"/>
          <w:szCs w:val="24"/>
          <w:lang w:bidi="ar-DZ"/>
        </w:rPr>
        <w:t>……………………</w:t>
      </w:r>
      <w:r w:rsidR="00796E94">
        <w:rPr>
          <w:rFonts w:asciiTheme="majorBidi" w:hAnsiTheme="majorBidi" w:cstheme="majorBidi"/>
          <w:sz w:val="24"/>
          <w:szCs w:val="24"/>
          <w:lang w:bidi="ar-DZ"/>
        </w:rPr>
        <w:t>..</w:t>
      </w:r>
      <w:r w:rsidR="002801B7">
        <w:rPr>
          <w:rFonts w:asciiTheme="majorBidi" w:hAnsiTheme="majorBidi" w:cstheme="majorBidi"/>
          <w:sz w:val="24"/>
          <w:szCs w:val="24"/>
          <w:lang w:bidi="ar-DZ"/>
        </w:rPr>
        <w:t>……………</w:t>
      </w:r>
      <w:r w:rsidR="00D91C9B">
        <w:rPr>
          <w:rFonts w:asciiTheme="majorBidi" w:hAnsiTheme="majorBidi" w:cstheme="majorBidi"/>
          <w:sz w:val="24"/>
          <w:szCs w:val="24"/>
          <w:lang w:bidi="ar-DZ"/>
        </w:rPr>
        <w:t>………</w:t>
      </w:r>
      <w:r w:rsidR="002801B7">
        <w:rPr>
          <w:rFonts w:asciiTheme="majorBidi" w:hAnsiTheme="majorBidi" w:cstheme="majorBidi"/>
          <w:sz w:val="24"/>
          <w:szCs w:val="24"/>
          <w:lang w:bidi="ar-DZ"/>
        </w:rPr>
        <w:t>...(</w:t>
      </w:r>
      <w:r w:rsidR="00595ACC">
        <w:rPr>
          <w:rFonts w:asciiTheme="majorBidi" w:hAnsiTheme="majorBidi" w:cstheme="majorBidi"/>
          <w:sz w:val="24"/>
          <w:szCs w:val="24"/>
          <w:lang w:bidi="ar-DZ"/>
        </w:rPr>
        <w:t>II</w:t>
      </w:r>
      <w:r w:rsidR="002801B7">
        <w:rPr>
          <w:rFonts w:asciiTheme="majorBidi" w:hAnsiTheme="majorBidi" w:cstheme="majorBidi"/>
          <w:sz w:val="24"/>
          <w:szCs w:val="24"/>
          <w:lang w:bidi="ar-DZ"/>
        </w:rPr>
        <w:t>.1</w:t>
      </w:r>
      <w:r w:rsidR="00595ACC">
        <w:rPr>
          <w:rFonts w:asciiTheme="majorBidi" w:hAnsiTheme="majorBidi" w:cstheme="majorBidi"/>
          <w:sz w:val="24"/>
          <w:szCs w:val="24"/>
          <w:lang w:bidi="ar-DZ"/>
        </w:rPr>
        <w:t>1</w:t>
      </w:r>
      <w:r w:rsidR="002801B7">
        <w:rPr>
          <w:rFonts w:asciiTheme="majorBidi" w:hAnsiTheme="majorBidi" w:cstheme="majorBidi"/>
          <w:sz w:val="24"/>
          <w:szCs w:val="24"/>
          <w:lang w:bidi="ar-DZ"/>
        </w:rPr>
        <w:t>)</w:t>
      </w:r>
    </w:p>
    <w:p w:rsidR="003C4E1E" w:rsidRDefault="003C4E1E" w:rsidP="003C4E1E">
      <w:pPr>
        <w:spacing w:after="120" w:line="360" w:lineRule="auto"/>
        <w:jc w:val="both"/>
        <w:rPr>
          <w:rFonts w:asciiTheme="majorBidi" w:hAnsiTheme="majorBidi" w:cstheme="majorBidi"/>
          <w:sz w:val="24"/>
          <w:szCs w:val="24"/>
          <w:lang w:bidi="ar-DZ"/>
        </w:rPr>
      </w:pPr>
      <m:oMath>
        <m:r>
          <w:rPr>
            <w:rFonts w:ascii="Cambria Math" w:hAnsi="Cambria Math" w:cstheme="majorBidi"/>
            <w:sz w:val="24"/>
            <w:szCs w:val="24"/>
            <w:lang w:bidi="ar-DZ"/>
          </w:rPr>
          <m:t xml:space="preserve">z </m:t>
        </m:r>
      </m:oMath>
      <w:r>
        <w:rPr>
          <w:rFonts w:asciiTheme="majorBidi" w:hAnsiTheme="majorBidi" w:cstheme="majorBidi"/>
          <w:sz w:val="24"/>
          <w:szCs w:val="24"/>
          <w:lang w:bidi="ar-DZ"/>
        </w:rPr>
        <w:t xml:space="preserve">: </w:t>
      </w:r>
      <w:r w:rsidR="00232B81">
        <w:rPr>
          <w:rFonts w:asciiTheme="majorBidi" w:hAnsiTheme="majorBidi" w:cstheme="majorBidi"/>
          <w:sz w:val="24"/>
          <w:szCs w:val="24"/>
        </w:rPr>
        <w:t>Impédances</w:t>
      </w:r>
    </w:p>
    <w:p w:rsidR="003C4E1E" w:rsidRPr="00D817ED" w:rsidRDefault="003C4E1E" w:rsidP="003C4E1E">
      <w:pPr>
        <w:spacing w:after="120" w:line="360" w:lineRule="auto"/>
        <w:jc w:val="both"/>
        <w:rPr>
          <w:rFonts w:asciiTheme="majorBidi" w:hAnsiTheme="majorBidi" w:cstheme="majorBidi"/>
          <w:sz w:val="24"/>
          <w:szCs w:val="24"/>
          <w:lang w:bidi="ar-DZ"/>
        </w:rPr>
      </w:pPr>
      <m:oMath>
        <m:r>
          <w:rPr>
            <w:rFonts w:ascii="Cambria Math" w:hAnsi="Cambria Math" w:cstheme="majorBidi"/>
            <w:sz w:val="24"/>
            <w:szCs w:val="24"/>
            <w:lang w:bidi="ar-DZ"/>
          </w:rPr>
          <w:lastRenderedPageBreak/>
          <m:t>ρ</m:t>
        </m:r>
      </m:oMath>
      <w:r>
        <w:rPr>
          <w:rFonts w:asciiTheme="majorBidi" w:hAnsiTheme="majorBidi" w:cstheme="majorBidi"/>
          <w:sz w:val="24"/>
          <w:szCs w:val="24"/>
          <w:lang w:bidi="ar-DZ"/>
        </w:rPr>
        <w:t xml:space="preserve"> : </w:t>
      </w:r>
      <w:r w:rsidR="00232B81">
        <w:rPr>
          <w:rFonts w:asciiTheme="majorBidi" w:hAnsiTheme="majorBidi" w:cstheme="majorBidi"/>
          <w:sz w:val="24"/>
          <w:szCs w:val="24"/>
        </w:rPr>
        <w:t>Densités</w:t>
      </w:r>
      <w:r>
        <w:rPr>
          <w:rFonts w:asciiTheme="majorBidi" w:hAnsiTheme="majorBidi" w:cstheme="majorBidi"/>
          <w:sz w:val="24"/>
          <w:szCs w:val="24"/>
        </w:rPr>
        <w:t xml:space="preserve"> volumiques</w:t>
      </w:r>
    </w:p>
    <w:p w:rsidR="00B46289" w:rsidRPr="00D817ED" w:rsidRDefault="00B46289" w:rsidP="00FC4365">
      <w:pPr>
        <w:spacing w:line="360" w:lineRule="auto"/>
        <w:jc w:val="both"/>
        <w:rPr>
          <w:rFonts w:asciiTheme="majorBidi" w:hAnsiTheme="majorBidi" w:cstheme="majorBidi"/>
          <w:sz w:val="24"/>
          <w:szCs w:val="24"/>
          <w:lang w:bidi="ar-DZ"/>
        </w:rPr>
      </w:pPr>
      <w:r w:rsidRPr="00D817ED">
        <w:rPr>
          <w:rFonts w:asciiTheme="majorBidi" w:hAnsiTheme="majorBidi" w:cstheme="majorBidi"/>
          <w:sz w:val="24"/>
          <w:szCs w:val="24"/>
          <w:lang w:bidi="ar-DZ"/>
        </w:rPr>
        <w:t xml:space="preserve">Ce qui donne: </w:t>
      </w:r>
      <m:oMath>
        <m:r>
          <w:rPr>
            <w:rFonts w:ascii="Cambria Math" w:hAnsi="Cambria Math" w:cstheme="majorBidi"/>
            <w:sz w:val="24"/>
            <w:szCs w:val="24"/>
            <w:lang w:bidi="ar-DZ"/>
          </w:rPr>
          <m:t>v</m:t>
        </m:r>
        <m:r>
          <w:rPr>
            <w:rFonts w:ascii="Cambria Math" w:hAnsiTheme="majorBidi" w:cstheme="majorBidi"/>
            <w:sz w:val="24"/>
            <w:szCs w:val="24"/>
            <w:lang w:bidi="ar-DZ"/>
          </w:rPr>
          <m:t>=</m:t>
        </m:r>
        <m:f>
          <m:fPr>
            <m:ctrlPr>
              <w:rPr>
                <w:rFonts w:ascii="Cambria Math" w:hAnsiTheme="majorBidi" w:cstheme="majorBidi"/>
                <w:i/>
                <w:sz w:val="24"/>
                <w:szCs w:val="24"/>
                <w:lang w:bidi="ar-DZ"/>
              </w:rPr>
            </m:ctrlPr>
          </m:fPr>
          <m:num>
            <m:r>
              <w:rPr>
                <w:rFonts w:ascii="Cambria Math" w:hAnsi="Cambria Math" w:cstheme="majorBidi"/>
                <w:sz w:val="24"/>
                <w:szCs w:val="24"/>
                <w:lang w:bidi="ar-DZ"/>
              </w:rPr>
              <m:t>z</m:t>
            </m:r>
          </m:num>
          <m:den>
            <m:r>
              <w:rPr>
                <w:rFonts w:ascii="Cambria Math" w:hAnsi="Cambria Math" w:cstheme="majorBidi"/>
                <w:sz w:val="24"/>
                <w:szCs w:val="24"/>
                <w:lang w:bidi="ar-DZ"/>
              </w:rPr>
              <m:t>ρ</m:t>
            </m:r>
          </m:den>
        </m:f>
      </m:oMath>
      <w:r w:rsidR="008D759A">
        <w:rPr>
          <w:rFonts w:asciiTheme="majorBidi" w:hAnsiTheme="majorBidi" w:cstheme="majorBidi"/>
          <w:sz w:val="24"/>
          <w:szCs w:val="24"/>
          <w:lang w:bidi="ar-DZ"/>
        </w:rPr>
        <w:t>………</w:t>
      </w:r>
      <w:r w:rsidR="00BA2E89">
        <w:rPr>
          <w:rFonts w:asciiTheme="majorBidi" w:hAnsiTheme="majorBidi" w:cstheme="majorBidi"/>
          <w:sz w:val="24"/>
          <w:szCs w:val="24"/>
          <w:lang w:bidi="ar-DZ"/>
        </w:rPr>
        <w:t>...</w:t>
      </w:r>
      <w:r w:rsidR="008D759A">
        <w:rPr>
          <w:rFonts w:asciiTheme="majorBidi" w:hAnsiTheme="majorBidi" w:cstheme="majorBidi"/>
          <w:sz w:val="24"/>
          <w:szCs w:val="24"/>
          <w:lang w:bidi="ar-DZ"/>
        </w:rPr>
        <w:t>………………………………………………</w:t>
      </w:r>
      <w:r w:rsidR="00796E94">
        <w:rPr>
          <w:rFonts w:asciiTheme="majorBidi" w:hAnsiTheme="majorBidi" w:cstheme="majorBidi"/>
          <w:sz w:val="24"/>
          <w:szCs w:val="24"/>
          <w:lang w:bidi="ar-DZ"/>
        </w:rPr>
        <w:t>..</w:t>
      </w:r>
      <w:r w:rsidR="00D91C9B">
        <w:rPr>
          <w:rFonts w:asciiTheme="majorBidi" w:hAnsiTheme="majorBidi" w:cstheme="majorBidi"/>
          <w:sz w:val="24"/>
          <w:szCs w:val="24"/>
          <w:lang w:bidi="ar-DZ"/>
        </w:rPr>
        <w:t>………</w:t>
      </w:r>
      <w:r w:rsidR="008D759A">
        <w:rPr>
          <w:rFonts w:asciiTheme="majorBidi" w:hAnsiTheme="majorBidi" w:cstheme="majorBidi"/>
          <w:sz w:val="24"/>
          <w:szCs w:val="24"/>
          <w:lang w:bidi="ar-DZ"/>
        </w:rPr>
        <w:t>…...(</w:t>
      </w:r>
      <w:r w:rsidR="00FC4365">
        <w:rPr>
          <w:rFonts w:asciiTheme="majorBidi" w:hAnsiTheme="majorBidi" w:cstheme="majorBidi"/>
          <w:sz w:val="24"/>
          <w:szCs w:val="24"/>
          <w:lang w:bidi="ar-DZ"/>
        </w:rPr>
        <w:t>II</w:t>
      </w:r>
      <w:r w:rsidR="008D759A">
        <w:rPr>
          <w:rFonts w:asciiTheme="majorBidi" w:hAnsiTheme="majorBidi" w:cstheme="majorBidi"/>
          <w:sz w:val="24"/>
          <w:szCs w:val="24"/>
          <w:lang w:bidi="ar-DZ"/>
        </w:rPr>
        <w:t>.1</w:t>
      </w:r>
      <w:r w:rsidR="00FC4365">
        <w:rPr>
          <w:rFonts w:asciiTheme="majorBidi" w:hAnsiTheme="majorBidi" w:cstheme="majorBidi"/>
          <w:sz w:val="24"/>
          <w:szCs w:val="24"/>
          <w:lang w:bidi="ar-DZ"/>
        </w:rPr>
        <w:t>2</w:t>
      </w:r>
      <w:r w:rsidR="008D759A">
        <w:rPr>
          <w:rFonts w:asciiTheme="majorBidi" w:hAnsiTheme="majorBidi" w:cstheme="majorBidi"/>
          <w:sz w:val="24"/>
          <w:szCs w:val="24"/>
          <w:lang w:bidi="ar-DZ"/>
        </w:rPr>
        <w:t>)</w:t>
      </w:r>
    </w:p>
    <w:p w:rsidR="00B46289" w:rsidRPr="00D817ED" w:rsidRDefault="00B46289" w:rsidP="001A0AAA">
      <w:pPr>
        <w:spacing w:line="360" w:lineRule="auto"/>
        <w:jc w:val="both"/>
        <w:rPr>
          <w:rFonts w:asciiTheme="majorBidi" w:hAnsiTheme="majorBidi" w:cstheme="majorBidi"/>
          <w:sz w:val="24"/>
          <w:szCs w:val="24"/>
          <w:lang w:bidi="ar-DZ"/>
        </w:rPr>
      </w:pPr>
      <w:r w:rsidRPr="00D817ED">
        <w:rPr>
          <w:rFonts w:asciiTheme="majorBidi" w:hAnsiTheme="majorBidi" w:cstheme="majorBidi"/>
          <w:sz w:val="24"/>
          <w:szCs w:val="24"/>
          <w:lang w:bidi="ar-DZ"/>
        </w:rPr>
        <w:t>En remplaceme</w:t>
      </w:r>
      <w:r>
        <w:rPr>
          <w:rFonts w:asciiTheme="majorBidi" w:hAnsiTheme="majorBidi" w:cstheme="majorBidi"/>
          <w:sz w:val="24"/>
          <w:szCs w:val="24"/>
          <w:lang w:bidi="ar-DZ"/>
        </w:rPr>
        <w:t>nt l'équation (</w:t>
      </w:r>
      <w:r w:rsidR="001A0AAA">
        <w:rPr>
          <w:rFonts w:asciiTheme="majorBidi" w:hAnsiTheme="majorBidi" w:cstheme="majorBidi"/>
          <w:sz w:val="24"/>
          <w:szCs w:val="24"/>
          <w:lang w:bidi="ar-DZ"/>
        </w:rPr>
        <w:t>II.12</w:t>
      </w:r>
      <w:r>
        <w:rPr>
          <w:rFonts w:asciiTheme="majorBidi" w:hAnsiTheme="majorBidi" w:cstheme="majorBidi"/>
          <w:sz w:val="24"/>
          <w:szCs w:val="24"/>
          <w:lang w:bidi="ar-DZ"/>
        </w:rPr>
        <w:t xml:space="preserve">) </w:t>
      </w:r>
      <w:r w:rsidR="001A0AAA">
        <w:rPr>
          <w:rFonts w:asciiTheme="majorBidi" w:hAnsiTheme="majorBidi" w:cstheme="majorBidi"/>
          <w:sz w:val="24"/>
          <w:szCs w:val="24"/>
          <w:lang w:bidi="ar-DZ"/>
        </w:rPr>
        <w:t xml:space="preserve">dans (II.11) </w:t>
      </w:r>
      <w:r>
        <w:rPr>
          <w:rFonts w:asciiTheme="majorBidi" w:hAnsiTheme="majorBidi" w:cstheme="majorBidi"/>
          <w:sz w:val="24"/>
          <w:szCs w:val="24"/>
          <w:lang w:bidi="ar-DZ"/>
        </w:rPr>
        <w:t>on obtient:</w:t>
      </w:r>
    </w:p>
    <w:p w:rsidR="00B46289" w:rsidRPr="00D817ED" w:rsidRDefault="00B46289" w:rsidP="00A05B7B">
      <w:pPr>
        <w:spacing w:line="360" w:lineRule="auto"/>
        <w:jc w:val="both"/>
        <w:rPr>
          <w:rFonts w:asciiTheme="majorBidi" w:hAnsiTheme="majorBidi" w:cstheme="majorBidi"/>
          <w:sz w:val="24"/>
          <w:szCs w:val="24"/>
          <w:lang w:bidi="ar-DZ"/>
        </w:rPr>
      </w:pPr>
      <m:oMath>
        <m:r>
          <w:rPr>
            <w:rFonts w:ascii="Cambria Math" w:hAnsi="Cambria Math" w:cstheme="majorBidi"/>
            <w:sz w:val="24"/>
            <w:szCs w:val="24"/>
            <w:lang w:bidi="ar-DZ"/>
          </w:rPr>
          <m:t>n</m:t>
        </m:r>
        <m:r>
          <w:rPr>
            <w:rFonts w:ascii="Cambria Math" w:hAnsiTheme="majorBidi" w:cstheme="majorBidi"/>
            <w:sz w:val="24"/>
            <w:szCs w:val="24"/>
            <w:lang w:bidi="ar-DZ"/>
          </w:rPr>
          <m:t>=</m:t>
        </m:r>
        <m:f>
          <m:fPr>
            <m:ctrlPr>
              <w:rPr>
                <w:rFonts w:ascii="Cambria Math" w:hAnsiTheme="majorBidi" w:cstheme="majorBidi"/>
                <w:i/>
                <w:sz w:val="24"/>
                <w:szCs w:val="24"/>
                <w:lang w:bidi="ar-DZ"/>
              </w:rPr>
            </m:ctrlPr>
          </m:fPr>
          <m:num>
            <m:r>
              <w:rPr>
                <w:rFonts w:ascii="Cambria Math" w:hAnsi="Cambria Math" w:cstheme="majorBidi"/>
                <w:sz w:val="24"/>
                <w:szCs w:val="24"/>
                <w:lang w:bidi="ar-DZ"/>
              </w:rPr>
              <m:t>ρv</m:t>
            </m:r>
          </m:num>
          <m:den>
            <m:r>
              <w:rPr>
                <w:rFonts w:ascii="Cambria Math" w:hAnsi="Cambria Math" w:cstheme="majorBidi"/>
                <w:sz w:val="24"/>
                <w:szCs w:val="24"/>
                <w:lang w:bidi="ar-DZ"/>
              </w:rPr>
              <m:t>z</m:t>
            </m:r>
          </m:den>
        </m:f>
      </m:oMath>
      <w:r w:rsidR="00BA2E89">
        <w:rPr>
          <w:rFonts w:asciiTheme="majorBidi" w:hAnsiTheme="majorBidi" w:cstheme="majorBidi"/>
          <w:sz w:val="24"/>
          <w:szCs w:val="24"/>
          <w:lang w:bidi="ar-DZ"/>
        </w:rPr>
        <w:t>……………………………………………………………………</w:t>
      </w:r>
      <w:r w:rsidR="00436779">
        <w:rPr>
          <w:rFonts w:asciiTheme="majorBidi" w:hAnsiTheme="majorBidi" w:cstheme="majorBidi"/>
          <w:sz w:val="24"/>
          <w:szCs w:val="24"/>
          <w:lang w:bidi="ar-DZ"/>
        </w:rPr>
        <w:t>…</w:t>
      </w:r>
      <w:r w:rsidR="00BA2E89">
        <w:rPr>
          <w:rFonts w:asciiTheme="majorBidi" w:hAnsiTheme="majorBidi" w:cstheme="majorBidi"/>
          <w:sz w:val="24"/>
          <w:szCs w:val="24"/>
          <w:lang w:bidi="ar-DZ"/>
        </w:rPr>
        <w:t>…</w:t>
      </w:r>
      <w:r w:rsidR="00D91C9B">
        <w:rPr>
          <w:rFonts w:asciiTheme="majorBidi" w:hAnsiTheme="majorBidi" w:cstheme="majorBidi"/>
          <w:sz w:val="24"/>
          <w:szCs w:val="24"/>
          <w:lang w:bidi="ar-DZ"/>
        </w:rPr>
        <w:t>…</w:t>
      </w:r>
      <w:r w:rsidR="003C4E1E">
        <w:rPr>
          <w:rFonts w:asciiTheme="majorBidi" w:hAnsiTheme="majorBidi" w:cstheme="majorBidi"/>
          <w:sz w:val="24"/>
          <w:szCs w:val="24"/>
          <w:lang w:bidi="ar-DZ"/>
        </w:rPr>
        <w:t>.</w:t>
      </w:r>
      <w:r w:rsidR="00D91C9B">
        <w:rPr>
          <w:rFonts w:asciiTheme="majorBidi" w:hAnsiTheme="majorBidi" w:cstheme="majorBidi"/>
          <w:sz w:val="24"/>
          <w:szCs w:val="24"/>
          <w:lang w:bidi="ar-DZ"/>
        </w:rPr>
        <w:t>……</w:t>
      </w:r>
      <w:r w:rsidR="00BA2E89">
        <w:rPr>
          <w:rFonts w:asciiTheme="majorBidi" w:hAnsiTheme="majorBidi" w:cstheme="majorBidi"/>
          <w:sz w:val="24"/>
          <w:szCs w:val="24"/>
          <w:lang w:bidi="ar-DZ"/>
        </w:rPr>
        <w:t>…(</w:t>
      </w:r>
      <w:r w:rsidR="00A05B7B">
        <w:rPr>
          <w:rFonts w:asciiTheme="majorBidi" w:hAnsiTheme="majorBidi" w:cstheme="majorBidi"/>
          <w:sz w:val="24"/>
          <w:szCs w:val="24"/>
          <w:lang w:bidi="ar-DZ"/>
        </w:rPr>
        <w:t>II</w:t>
      </w:r>
      <w:r w:rsidR="00BA2E89">
        <w:rPr>
          <w:rFonts w:asciiTheme="majorBidi" w:hAnsiTheme="majorBidi" w:cstheme="majorBidi"/>
          <w:sz w:val="24"/>
          <w:szCs w:val="24"/>
          <w:lang w:bidi="ar-DZ"/>
        </w:rPr>
        <w:t>.1</w:t>
      </w:r>
      <w:r w:rsidR="00A05B7B">
        <w:rPr>
          <w:rFonts w:asciiTheme="majorBidi" w:hAnsiTheme="majorBidi" w:cstheme="majorBidi"/>
          <w:sz w:val="24"/>
          <w:szCs w:val="24"/>
          <w:lang w:bidi="ar-DZ"/>
        </w:rPr>
        <w:t>3</w:t>
      </w:r>
      <w:r w:rsidR="00BA2E89">
        <w:rPr>
          <w:rFonts w:asciiTheme="majorBidi" w:hAnsiTheme="majorBidi" w:cstheme="majorBidi"/>
          <w:sz w:val="24"/>
          <w:szCs w:val="24"/>
          <w:lang w:bidi="ar-DZ"/>
        </w:rPr>
        <w:t>)</w:t>
      </w:r>
    </w:p>
    <w:p w:rsidR="00DA0F65" w:rsidRPr="00CB044B" w:rsidRDefault="003C1796" w:rsidP="006E4A7D">
      <w:pPr>
        <w:autoSpaceDE w:val="0"/>
        <w:autoSpaceDN w:val="0"/>
        <w:adjustRightInd w:val="0"/>
        <w:spacing w:before="240" w:line="360" w:lineRule="auto"/>
        <w:jc w:val="both"/>
        <w:rPr>
          <w:rFonts w:ascii="Times New Roman" w:eastAsiaTheme="minorHAnsi" w:hAnsi="Times New Roman" w:cs="Times New Roman"/>
          <w:b/>
          <w:bCs/>
          <w:sz w:val="28"/>
          <w:szCs w:val="28"/>
        </w:rPr>
      </w:pPr>
      <w:r>
        <w:rPr>
          <w:rFonts w:ascii="Times New Roman" w:eastAsiaTheme="minorHAnsi" w:hAnsi="Times New Roman" w:cs="Times New Roman"/>
          <w:b/>
          <w:bCs/>
          <w:sz w:val="28"/>
          <w:szCs w:val="28"/>
        </w:rPr>
        <w:t>I</w:t>
      </w:r>
      <w:r w:rsidR="00CB044B" w:rsidRPr="00CB044B">
        <w:rPr>
          <w:rFonts w:ascii="Times New Roman" w:eastAsiaTheme="minorHAnsi" w:hAnsi="Times New Roman" w:cs="Times New Roman"/>
          <w:b/>
          <w:bCs/>
          <w:sz w:val="28"/>
          <w:szCs w:val="28"/>
        </w:rPr>
        <w:t>I.10.</w:t>
      </w:r>
      <w:r w:rsidR="00DA0F65" w:rsidRPr="00CB044B">
        <w:rPr>
          <w:rFonts w:ascii="Times New Roman" w:eastAsiaTheme="minorHAnsi" w:hAnsi="Times New Roman" w:cs="Times New Roman"/>
          <w:b/>
          <w:bCs/>
          <w:sz w:val="28"/>
          <w:szCs w:val="28"/>
        </w:rPr>
        <w:t>Conclusion</w:t>
      </w:r>
    </w:p>
    <w:p w:rsidR="00DA0F65" w:rsidRPr="00DA0F65" w:rsidRDefault="00DA0F65" w:rsidP="004C1461">
      <w:pPr>
        <w:autoSpaceDE w:val="0"/>
        <w:autoSpaceDN w:val="0"/>
        <w:adjustRightInd w:val="0"/>
        <w:spacing w:before="240" w:line="360" w:lineRule="auto"/>
        <w:ind w:firstLine="720"/>
        <w:jc w:val="both"/>
        <w:rPr>
          <w:rFonts w:ascii="Times New Roman" w:eastAsiaTheme="minorHAnsi" w:hAnsi="Times New Roman" w:cs="Times New Roman"/>
          <w:sz w:val="24"/>
          <w:szCs w:val="24"/>
        </w:rPr>
      </w:pPr>
      <w:r w:rsidRPr="00DA0F65">
        <w:rPr>
          <w:rFonts w:ascii="Times New Roman" w:eastAsiaTheme="minorHAnsi" w:hAnsi="Times New Roman" w:cs="Times New Roman"/>
          <w:sz w:val="24"/>
          <w:szCs w:val="24"/>
        </w:rPr>
        <w:t xml:space="preserve">La principale propriété des CP, qui a tant passionné les chercheurs, est leur </w:t>
      </w:r>
      <w:r w:rsidR="00DD68BD" w:rsidRPr="00DA0F65">
        <w:rPr>
          <w:rFonts w:ascii="Times New Roman" w:eastAsiaTheme="minorHAnsi" w:hAnsi="Times New Roman" w:cs="Times New Roman"/>
          <w:sz w:val="24"/>
          <w:szCs w:val="24"/>
        </w:rPr>
        <w:t>capacité dispersive</w:t>
      </w:r>
      <w:r w:rsidRPr="00DA0F65">
        <w:rPr>
          <w:rFonts w:ascii="Times New Roman" w:eastAsiaTheme="minorHAnsi" w:hAnsi="Times New Roman" w:cs="Times New Roman"/>
          <w:sz w:val="24"/>
          <w:szCs w:val="24"/>
        </w:rPr>
        <w:t xml:space="preserve"> remarquable pour les ondes acoustiques/élastiques, pouvant donner lieu à </w:t>
      </w:r>
      <w:r w:rsidR="00DD68BD" w:rsidRPr="00DA0F65">
        <w:rPr>
          <w:rFonts w:ascii="Times New Roman" w:eastAsiaTheme="minorHAnsi" w:hAnsi="Times New Roman" w:cs="Times New Roman"/>
          <w:sz w:val="24"/>
          <w:szCs w:val="24"/>
        </w:rPr>
        <w:t>des bandes</w:t>
      </w:r>
      <w:r w:rsidRPr="00DA0F65">
        <w:rPr>
          <w:rFonts w:ascii="Times New Roman" w:eastAsiaTheme="minorHAnsi" w:hAnsi="Times New Roman" w:cs="Times New Roman"/>
          <w:sz w:val="24"/>
          <w:szCs w:val="24"/>
        </w:rPr>
        <w:t xml:space="preserve"> interdites phononiques. Ces intervalles de fréquences où le CP adopte un</w:t>
      </w:r>
      <w:r w:rsidR="003C1796">
        <w:rPr>
          <w:rFonts w:ascii="Times New Roman" w:eastAsiaTheme="minorHAnsi" w:hAnsi="Times New Roman" w:cs="Times New Roman"/>
          <w:sz w:val="24"/>
          <w:szCs w:val="24"/>
        </w:rPr>
        <w:t xml:space="preserve"> </w:t>
      </w:r>
      <w:r w:rsidRPr="00DA0F65">
        <w:rPr>
          <w:rFonts w:ascii="Times New Roman" w:eastAsiaTheme="minorHAnsi" w:hAnsi="Times New Roman" w:cs="Times New Roman"/>
          <w:sz w:val="24"/>
          <w:szCs w:val="24"/>
        </w:rPr>
        <w:t>comportement de « barrière » pour les ondes, offrent des solutions très convoitées en matière</w:t>
      </w:r>
      <w:r w:rsidR="003C1796">
        <w:rPr>
          <w:rFonts w:ascii="Times New Roman" w:eastAsiaTheme="minorHAnsi" w:hAnsi="Times New Roman" w:cs="Times New Roman"/>
          <w:sz w:val="24"/>
          <w:szCs w:val="24"/>
        </w:rPr>
        <w:t xml:space="preserve"> </w:t>
      </w:r>
      <w:r w:rsidRPr="00DA0F65">
        <w:rPr>
          <w:rFonts w:ascii="Times New Roman" w:eastAsiaTheme="minorHAnsi" w:hAnsi="Times New Roman" w:cs="Times New Roman"/>
          <w:sz w:val="24"/>
          <w:szCs w:val="24"/>
        </w:rPr>
        <w:t>d’applications. Ces dernières concernent essentiellement deux axes :</w:t>
      </w:r>
    </w:p>
    <w:p w:rsidR="00DA0F65" w:rsidRPr="00DA0F65" w:rsidRDefault="00DA0F65" w:rsidP="00DA0F65">
      <w:pPr>
        <w:autoSpaceDE w:val="0"/>
        <w:autoSpaceDN w:val="0"/>
        <w:adjustRightInd w:val="0"/>
        <w:spacing w:after="0" w:line="360" w:lineRule="auto"/>
        <w:jc w:val="both"/>
        <w:rPr>
          <w:rFonts w:ascii="Times New Roman" w:eastAsiaTheme="minorHAnsi" w:hAnsi="Times New Roman" w:cs="Times New Roman"/>
          <w:sz w:val="24"/>
          <w:szCs w:val="24"/>
        </w:rPr>
      </w:pPr>
      <w:r w:rsidRPr="00DA0F65">
        <w:rPr>
          <w:rFonts w:ascii="Times New Roman" w:eastAsiaTheme="minorHAnsi" w:hAnsi="Times New Roman" w:cs="Times New Roman"/>
          <w:sz w:val="24"/>
          <w:szCs w:val="24"/>
        </w:rPr>
        <w:t>Les applications hautes fréquences, par le biais de la conception de dispositifs phononiques</w:t>
      </w:r>
      <w:r w:rsidR="003C1796">
        <w:rPr>
          <w:rFonts w:ascii="Times New Roman" w:eastAsiaTheme="minorHAnsi" w:hAnsi="Times New Roman" w:cs="Times New Roman"/>
          <w:sz w:val="24"/>
          <w:szCs w:val="24"/>
        </w:rPr>
        <w:t xml:space="preserve"> </w:t>
      </w:r>
      <w:r w:rsidRPr="00DA0F65">
        <w:rPr>
          <w:rFonts w:ascii="Times New Roman" w:eastAsiaTheme="minorHAnsi" w:hAnsi="Times New Roman" w:cs="Times New Roman"/>
          <w:sz w:val="24"/>
          <w:szCs w:val="24"/>
        </w:rPr>
        <w:t>miniaturisés pour des fins d’utilisation dans le domaine des radio-télécommunications :</w:t>
      </w:r>
    </w:p>
    <w:p w:rsidR="00796E94" w:rsidRPr="00796E94" w:rsidRDefault="00E607AB" w:rsidP="00F70C45">
      <w:pPr>
        <w:autoSpaceDE w:val="0"/>
        <w:autoSpaceDN w:val="0"/>
        <w:adjustRightInd w:val="0"/>
        <w:spacing w:after="0" w:line="360" w:lineRule="auto"/>
        <w:jc w:val="both"/>
        <w:rPr>
          <w:rFonts w:ascii="Symbol" w:eastAsiaTheme="minorHAnsi" w:hAnsi="Symbol" w:cs="Symbol"/>
          <w:sz w:val="24"/>
          <w:szCs w:val="24"/>
        </w:rPr>
      </w:pPr>
      <w:r w:rsidRPr="00DA0F65">
        <w:rPr>
          <w:rFonts w:ascii="Times New Roman" w:eastAsiaTheme="minorHAnsi" w:hAnsi="Times New Roman" w:cs="Times New Roman"/>
          <w:sz w:val="24"/>
          <w:szCs w:val="24"/>
        </w:rPr>
        <w:t>Filtrage</w:t>
      </w:r>
      <w:r w:rsidR="00DA0F65" w:rsidRPr="00DA0F65">
        <w:rPr>
          <w:rFonts w:ascii="Times New Roman" w:eastAsiaTheme="minorHAnsi" w:hAnsi="Times New Roman" w:cs="Times New Roman"/>
          <w:sz w:val="24"/>
          <w:szCs w:val="24"/>
        </w:rPr>
        <w:t xml:space="preserve">, démultiplexage, capteurs etc.; les bandes interdites utilisées dans ce cas </w:t>
      </w:r>
      <w:r w:rsidR="00DD68BD" w:rsidRPr="00DA0F65">
        <w:rPr>
          <w:rFonts w:ascii="Times New Roman" w:eastAsiaTheme="minorHAnsi" w:hAnsi="Times New Roman" w:cs="Times New Roman"/>
          <w:sz w:val="24"/>
          <w:szCs w:val="24"/>
        </w:rPr>
        <w:t>peuvent être</w:t>
      </w:r>
      <w:r w:rsidR="00DA0F65" w:rsidRPr="00DA0F65">
        <w:rPr>
          <w:rFonts w:ascii="Times New Roman" w:eastAsiaTheme="minorHAnsi" w:hAnsi="Times New Roman" w:cs="Times New Roman"/>
          <w:sz w:val="24"/>
          <w:szCs w:val="24"/>
        </w:rPr>
        <w:t xml:space="preserve"> de différentes origines</w:t>
      </w:r>
      <w:r w:rsidR="00796E94">
        <w:rPr>
          <w:rFonts w:ascii="Symbol" w:eastAsiaTheme="minorHAnsi" w:hAnsi="Symbol" w:cs="Symbol"/>
          <w:sz w:val="24"/>
          <w:szCs w:val="24"/>
          <w:lang w:val="en-US"/>
        </w:rPr>
        <w:t></w:t>
      </w:r>
    </w:p>
    <w:p w:rsidR="00F70C45" w:rsidRDefault="00796E94" w:rsidP="00F70C45">
      <w:pPr>
        <w:autoSpaceDE w:val="0"/>
        <w:autoSpaceDN w:val="0"/>
        <w:adjustRightInd w:val="0"/>
        <w:spacing w:after="0" w:line="360" w:lineRule="auto"/>
        <w:jc w:val="both"/>
        <w:rPr>
          <w:rFonts w:ascii="Times New Roman" w:eastAsiaTheme="minorHAnsi" w:hAnsi="Times New Roman" w:cs="Times New Roman"/>
          <w:sz w:val="24"/>
          <w:szCs w:val="24"/>
        </w:rPr>
      </w:pPr>
      <w:r>
        <w:rPr>
          <w:rFonts w:ascii="Times New Roman" w:eastAsiaTheme="minorHAnsi" w:hAnsi="Times New Roman" w:cs="Times New Roman"/>
          <w:sz w:val="24"/>
          <w:szCs w:val="24"/>
        </w:rPr>
        <w:t>E</w:t>
      </w:r>
      <w:bookmarkStart w:id="0" w:name="_GoBack"/>
      <w:bookmarkEnd w:id="0"/>
      <w:r w:rsidR="00DA0F65" w:rsidRPr="00DA0F65">
        <w:rPr>
          <w:rFonts w:ascii="Times New Roman" w:eastAsiaTheme="minorHAnsi" w:hAnsi="Times New Roman" w:cs="Times New Roman"/>
          <w:sz w:val="24"/>
          <w:szCs w:val="24"/>
        </w:rPr>
        <w:t xml:space="preserve">t les applications basses fréquences pour l’isolation sonore, systèmes </w:t>
      </w:r>
      <w:r w:rsidR="00DD68BD" w:rsidRPr="00DA0F65">
        <w:rPr>
          <w:rFonts w:ascii="Times New Roman" w:eastAsiaTheme="minorHAnsi" w:hAnsi="Times New Roman" w:cs="Times New Roman"/>
          <w:sz w:val="24"/>
          <w:szCs w:val="24"/>
        </w:rPr>
        <w:t>antisismiques, invisibilité</w:t>
      </w:r>
      <w:r w:rsidR="00DA0F65" w:rsidRPr="00DA0F65">
        <w:rPr>
          <w:rFonts w:ascii="Times New Roman" w:eastAsiaTheme="minorHAnsi" w:hAnsi="Times New Roman" w:cs="Times New Roman"/>
          <w:sz w:val="24"/>
          <w:szCs w:val="24"/>
        </w:rPr>
        <w:t xml:space="preserve"> acoustique … </w:t>
      </w:r>
    </w:p>
    <w:p w:rsidR="004C1461" w:rsidRPr="00796E94" w:rsidRDefault="00DA0F65" w:rsidP="00796E94">
      <w:pPr>
        <w:autoSpaceDE w:val="0"/>
        <w:autoSpaceDN w:val="0"/>
        <w:adjustRightInd w:val="0"/>
        <w:spacing w:after="0" w:line="360" w:lineRule="auto"/>
        <w:jc w:val="both"/>
        <w:rPr>
          <w:rFonts w:ascii="Times New Roman" w:eastAsiaTheme="minorHAnsi" w:hAnsi="Times New Roman" w:cs="Times New Roman"/>
          <w:sz w:val="24"/>
          <w:szCs w:val="24"/>
        </w:rPr>
      </w:pPr>
      <w:r w:rsidRPr="00DA0F65">
        <w:rPr>
          <w:rFonts w:ascii="Times New Roman" w:eastAsiaTheme="minorHAnsi" w:hAnsi="Times New Roman" w:cs="Times New Roman"/>
          <w:sz w:val="24"/>
          <w:szCs w:val="24"/>
        </w:rPr>
        <w:t>Ce genre d’applications nécessite donc la présence des cristaux</w:t>
      </w:r>
      <w:r w:rsidR="003C1796">
        <w:rPr>
          <w:rFonts w:ascii="Times New Roman" w:eastAsiaTheme="minorHAnsi" w:hAnsi="Times New Roman" w:cs="Times New Roman"/>
          <w:sz w:val="24"/>
          <w:szCs w:val="24"/>
        </w:rPr>
        <w:t xml:space="preserve"> </w:t>
      </w:r>
      <w:r w:rsidRPr="00DA0F65">
        <w:rPr>
          <w:rFonts w:ascii="Times New Roman" w:eastAsiaTheme="minorHAnsi" w:hAnsi="Times New Roman" w:cs="Times New Roman"/>
          <w:sz w:val="24"/>
          <w:szCs w:val="24"/>
        </w:rPr>
        <w:t>phononiques à résonance locale, ou des méta matériaux acoustiques qui offrent la possibilité</w:t>
      </w:r>
      <w:r w:rsidR="003C1796">
        <w:rPr>
          <w:rFonts w:ascii="Times New Roman" w:eastAsiaTheme="minorHAnsi" w:hAnsi="Times New Roman" w:cs="Times New Roman"/>
          <w:sz w:val="24"/>
          <w:szCs w:val="24"/>
        </w:rPr>
        <w:t xml:space="preserve"> </w:t>
      </w:r>
      <w:r w:rsidRPr="00DA0F65">
        <w:rPr>
          <w:rFonts w:ascii="Times New Roman" w:eastAsiaTheme="minorHAnsi" w:hAnsi="Times New Roman" w:cs="Times New Roman"/>
          <w:sz w:val="24"/>
          <w:szCs w:val="24"/>
        </w:rPr>
        <w:t>d’atténuation de l’onde par le mécanisme de résonance locale</w:t>
      </w:r>
      <w:r w:rsidR="003C1796">
        <w:rPr>
          <w:rFonts w:ascii="Times New Roman" w:eastAsiaTheme="minorHAnsi" w:hAnsi="Times New Roman" w:cs="Times New Roman"/>
          <w:sz w:val="24"/>
          <w:szCs w:val="24"/>
        </w:rPr>
        <w:t xml:space="preserve"> </w:t>
      </w:r>
      <w:r w:rsidR="00973F9D" w:rsidRPr="00973F9D">
        <w:rPr>
          <w:rFonts w:ascii="Times New Roman" w:hAnsi="Times New Roman" w:cs="Times New Roman"/>
          <w:sz w:val="24"/>
          <w:szCs w:val="24"/>
        </w:rPr>
        <w:t>[</w:t>
      </w:r>
      <w:r w:rsidR="000550DA" w:rsidRPr="00796E94">
        <w:rPr>
          <w:rFonts w:ascii="Times New Roman" w:hAnsi="Times New Roman" w:cs="Times New Roman"/>
          <w:sz w:val="24"/>
          <w:szCs w:val="24"/>
        </w:rPr>
        <w:t>15</w:t>
      </w:r>
      <w:r w:rsidR="00973F9D" w:rsidRPr="00796E94">
        <w:rPr>
          <w:rFonts w:ascii="Times New Roman" w:eastAsiaTheme="minorHAnsi" w:hAnsi="Times New Roman" w:cs="Times New Roman"/>
          <w:sz w:val="24"/>
          <w:szCs w:val="24"/>
        </w:rPr>
        <w:t>]</w:t>
      </w:r>
      <w:r w:rsidR="00796E94">
        <w:rPr>
          <w:rFonts w:ascii="Times New Roman" w:eastAsiaTheme="minorHAnsi" w:hAnsi="Times New Roman" w:cs="Times New Roman"/>
          <w:sz w:val="24"/>
          <w:szCs w:val="24"/>
        </w:rPr>
        <w:t>.</w:t>
      </w:r>
    </w:p>
    <w:sectPr w:rsidR="004C1461" w:rsidRPr="00796E94" w:rsidSect="00F650D1">
      <w:headerReference w:type="default" r:id="rId16"/>
      <w:footerReference w:type="default" r:id="rId17"/>
      <w:pgSz w:w="11906" w:h="16838"/>
      <w:pgMar w:top="1418" w:right="1418" w:bottom="1418" w:left="1418" w:header="709" w:footer="881" w:gutter="0"/>
      <w:pgNumType w:start="25"/>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F6C2D" w:rsidRDefault="004F6C2D" w:rsidP="004C7E6F">
      <w:pPr>
        <w:spacing w:after="0" w:line="240" w:lineRule="auto"/>
      </w:pPr>
      <w:r>
        <w:separator/>
      </w:r>
    </w:p>
  </w:endnote>
  <w:endnote w:type="continuationSeparator" w:id="1">
    <w:p w:rsidR="004F6C2D" w:rsidRDefault="004F6C2D" w:rsidP="004C7E6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00"/>
    <w:family w:val="roman"/>
    <w:pitch w:val="variable"/>
    <w:sig w:usb0="A00002EF" w:usb1="420020EB" w:usb2="00000000" w:usb3="00000000" w:csb0="0000009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616666"/>
      <w:docPartObj>
        <w:docPartGallery w:val="Page Numbers (Bottom of Page)"/>
        <w:docPartUnique/>
      </w:docPartObj>
    </w:sdtPr>
    <w:sdtContent>
      <w:p w:rsidR="006170E7" w:rsidRDefault="00CC5B8B">
        <w:pPr>
          <w:pStyle w:val="a4"/>
          <w:jc w:val="center"/>
        </w:pPr>
        <w:fldSimple w:instr=" PAGE   \* MERGEFORMAT ">
          <w:r w:rsidR="00041BBA" w:rsidRPr="00041BBA">
            <w:rPr>
              <w:rFonts w:cs="Calibri"/>
              <w:noProof/>
              <w:lang w:val="ar-SA"/>
            </w:rPr>
            <w:t>35</w:t>
          </w:r>
        </w:fldSimple>
      </w:p>
    </w:sdtContent>
  </w:sdt>
  <w:p w:rsidR="00C400DC" w:rsidRPr="006170E7" w:rsidRDefault="00C400DC" w:rsidP="006170E7">
    <w:pPr>
      <w:pStyle w:val="a4"/>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F6C2D" w:rsidRDefault="004F6C2D" w:rsidP="004C7E6F">
      <w:pPr>
        <w:spacing w:after="0" w:line="240" w:lineRule="auto"/>
      </w:pPr>
      <w:r>
        <w:separator/>
      </w:r>
    </w:p>
  </w:footnote>
  <w:footnote w:type="continuationSeparator" w:id="1">
    <w:p w:rsidR="004F6C2D" w:rsidRDefault="004F6C2D" w:rsidP="004C7E6F">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heme="majorBidi" w:eastAsiaTheme="majorEastAsia" w:hAnsiTheme="majorBidi" w:cstheme="majorBidi"/>
        <w:sz w:val="24"/>
        <w:szCs w:val="24"/>
      </w:rPr>
      <w:alias w:val="العنوان"/>
      <w:id w:val="77738743"/>
      <w:placeholder>
        <w:docPart w:val="0C0AF571C3724A6081361BD6A402D4A4"/>
      </w:placeholder>
      <w:dataBinding w:prefixMappings="xmlns:ns0='http://schemas.openxmlformats.org/package/2006/metadata/core-properties' xmlns:ns1='http://purl.org/dc/elements/1.1/'" w:xpath="/ns0:coreProperties[1]/ns1:title[1]" w:storeItemID="{6C3C8BC8-F283-45AE-878A-BAB7291924A1}"/>
      <w:text/>
    </w:sdtPr>
    <w:sdtContent>
      <w:p w:rsidR="00436779" w:rsidRDefault="003E2E83" w:rsidP="00C400DC">
        <w:pPr>
          <w:pStyle w:val="a3"/>
          <w:pBdr>
            <w:bottom w:val="thickThinSmallGap" w:sz="24" w:space="1" w:color="622423" w:themeColor="accent2" w:themeShade="7F"/>
          </w:pBdr>
          <w:jc w:val="center"/>
          <w:rPr>
            <w:rFonts w:asciiTheme="majorHAnsi" w:eastAsiaTheme="majorEastAsia" w:hAnsiTheme="majorHAnsi" w:cstheme="majorBidi"/>
            <w:sz w:val="32"/>
            <w:szCs w:val="32"/>
          </w:rPr>
        </w:pPr>
        <w:r>
          <w:rPr>
            <w:rFonts w:asciiTheme="majorBidi" w:eastAsiaTheme="majorEastAsia" w:hAnsiTheme="majorBidi" w:cstheme="majorBidi"/>
            <w:sz w:val="24"/>
            <w:szCs w:val="24"/>
          </w:rPr>
          <w:t>Chapitre II</w:t>
        </w:r>
        <w:r w:rsidR="00C400DC">
          <w:rPr>
            <w:rFonts w:asciiTheme="majorBidi" w:eastAsiaTheme="majorEastAsia" w:hAnsiTheme="majorBidi" w:cstheme="majorBidi"/>
            <w:sz w:val="24"/>
            <w:szCs w:val="24"/>
          </w:rPr>
          <w:t xml:space="preserve"> ________________________________________________</w:t>
        </w:r>
        <w:r w:rsidR="00436779" w:rsidRPr="00436779">
          <w:rPr>
            <w:rFonts w:asciiTheme="majorBidi" w:eastAsiaTheme="majorEastAsia" w:hAnsiTheme="majorBidi" w:cstheme="majorBidi"/>
            <w:sz w:val="24"/>
            <w:szCs w:val="24"/>
          </w:rPr>
          <w:t>Cristaux phononiques</w:t>
        </w:r>
      </w:p>
    </w:sdtContent>
  </w:sdt>
  <w:p w:rsidR="00436779" w:rsidRDefault="00436779">
    <w:pPr>
      <w:pStyle w:val="a3"/>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DB7B42"/>
    <w:multiLevelType w:val="hybridMultilevel"/>
    <w:tmpl w:val="67FC9CBE"/>
    <w:lvl w:ilvl="0" w:tplc="AE2EC03C">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proofState w:spelling="clean"/>
  <w:defaultTabStop w:val="720"/>
  <w:hyphenationZone w:val="425"/>
  <w:characterSpacingControl w:val="doNotCompress"/>
  <w:footnotePr>
    <w:footnote w:id="0"/>
    <w:footnote w:id="1"/>
  </w:footnotePr>
  <w:endnotePr>
    <w:endnote w:id="0"/>
    <w:endnote w:id="1"/>
  </w:endnotePr>
  <w:compat/>
  <w:rsids>
    <w:rsidRoot w:val="004C7E6F"/>
    <w:rsid w:val="0000520E"/>
    <w:rsid w:val="00011FF5"/>
    <w:rsid w:val="000207C4"/>
    <w:rsid w:val="00025062"/>
    <w:rsid w:val="00027662"/>
    <w:rsid w:val="000306C2"/>
    <w:rsid w:val="00041BBA"/>
    <w:rsid w:val="00043126"/>
    <w:rsid w:val="00044412"/>
    <w:rsid w:val="00046A65"/>
    <w:rsid w:val="00050443"/>
    <w:rsid w:val="000550DA"/>
    <w:rsid w:val="0005643F"/>
    <w:rsid w:val="00062CD7"/>
    <w:rsid w:val="00095448"/>
    <w:rsid w:val="000A091D"/>
    <w:rsid w:val="000B66AB"/>
    <w:rsid w:val="000C330A"/>
    <w:rsid w:val="000D5D70"/>
    <w:rsid w:val="000E652E"/>
    <w:rsid w:val="001106CA"/>
    <w:rsid w:val="00111968"/>
    <w:rsid w:val="00112F88"/>
    <w:rsid w:val="00114057"/>
    <w:rsid w:val="00114254"/>
    <w:rsid w:val="00114D86"/>
    <w:rsid w:val="00117AAA"/>
    <w:rsid w:val="0012015A"/>
    <w:rsid w:val="0013289E"/>
    <w:rsid w:val="001372C2"/>
    <w:rsid w:val="00157000"/>
    <w:rsid w:val="00164DB8"/>
    <w:rsid w:val="00166033"/>
    <w:rsid w:val="00175F36"/>
    <w:rsid w:val="00183113"/>
    <w:rsid w:val="001A0AAA"/>
    <w:rsid w:val="001B41F1"/>
    <w:rsid w:val="001B65F8"/>
    <w:rsid w:val="001B7F51"/>
    <w:rsid w:val="001D207F"/>
    <w:rsid w:val="001D237A"/>
    <w:rsid w:val="001D77B3"/>
    <w:rsid w:val="001F1F1C"/>
    <w:rsid w:val="001F4EDF"/>
    <w:rsid w:val="00220E56"/>
    <w:rsid w:val="002228E7"/>
    <w:rsid w:val="00225001"/>
    <w:rsid w:val="00232B81"/>
    <w:rsid w:val="00245A83"/>
    <w:rsid w:val="0025674D"/>
    <w:rsid w:val="002625B0"/>
    <w:rsid w:val="00262D3E"/>
    <w:rsid w:val="00272997"/>
    <w:rsid w:val="00276688"/>
    <w:rsid w:val="002801B7"/>
    <w:rsid w:val="00282E67"/>
    <w:rsid w:val="00285382"/>
    <w:rsid w:val="002A44B7"/>
    <w:rsid w:val="002A511E"/>
    <w:rsid w:val="002E1AB3"/>
    <w:rsid w:val="002E2F5C"/>
    <w:rsid w:val="003003CB"/>
    <w:rsid w:val="003023AB"/>
    <w:rsid w:val="003403D0"/>
    <w:rsid w:val="00342BF0"/>
    <w:rsid w:val="00343DC4"/>
    <w:rsid w:val="00355A29"/>
    <w:rsid w:val="00364549"/>
    <w:rsid w:val="00395653"/>
    <w:rsid w:val="003A0374"/>
    <w:rsid w:val="003A3D62"/>
    <w:rsid w:val="003C1796"/>
    <w:rsid w:val="003C4E1E"/>
    <w:rsid w:val="003D77C1"/>
    <w:rsid w:val="003E2E83"/>
    <w:rsid w:val="003F0476"/>
    <w:rsid w:val="003F11E4"/>
    <w:rsid w:val="003F64DE"/>
    <w:rsid w:val="003F7F7A"/>
    <w:rsid w:val="00407CA2"/>
    <w:rsid w:val="00411BE7"/>
    <w:rsid w:val="00417924"/>
    <w:rsid w:val="00436779"/>
    <w:rsid w:val="00461D0A"/>
    <w:rsid w:val="00474FFF"/>
    <w:rsid w:val="00491CC3"/>
    <w:rsid w:val="004B0515"/>
    <w:rsid w:val="004B0F1E"/>
    <w:rsid w:val="004C05EF"/>
    <w:rsid w:val="004C1461"/>
    <w:rsid w:val="004C1F34"/>
    <w:rsid w:val="004C547F"/>
    <w:rsid w:val="004C5773"/>
    <w:rsid w:val="004C5827"/>
    <w:rsid w:val="004C7E6F"/>
    <w:rsid w:val="004D7D12"/>
    <w:rsid w:val="004E3671"/>
    <w:rsid w:val="004E5F65"/>
    <w:rsid w:val="004F1758"/>
    <w:rsid w:val="004F6C2D"/>
    <w:rsid w:val="005141AD"/>
    <w:rsid w:val="00531EC7"/>
    <w:rsid w:val="005325FF"/>
    <w:rsid w:val="00534E73"/>
    <w:rsid w:val="005350AF"/>
    <w:rsid w:val="005425B3"/>
    <w:rsid w:val="0054587A"/>
    <w:rsid w:val="0055692C"/>
    <w:rsid w:val="005575FD"/>
    <w:rsid w:val="0058039E"/>
    <w:rsid w:val="00582AEB"/>
    <w:rsid w:val="005876F5"/>
    <w:rsid w:val="005912C0"/>
    <w:rsid w:val="00595ACC"/>
    <w:rsid w:val="005B0887"/>
    <w:rsid w:val="005E1624"/>
    <w:rsid w:val="005E41E5"/>
    <w:rsid w:val="005F7FC3"/>
    <w:rsid w:val="00614156"/>
    <w:rsid w:val="006170E7"/>
    <w:rsid w:val="00630BE2"/>
    <w:rsid w:val="0063685C"/>
    <w:rsid w:val="00661168"/>
    <w:rsid w:val="00665F77"/>
    <w:rsid w:val="006668BF"/>
    <w:rsid w:val="00670F01"/>
    <w:rsid w:val="006724D4"/>
    <w:rsid w:val="006744D8"/>
    <w:rsid w:val="00674B0B"/>
    <w:rsid w:val="006960CC"/>
    <w:rsid w:val="00697DBD"/>
    <w:rsid w:val="006A30CF"/>
    <w:rsid w:val="006A665D"/>
    <w:rsid w:val="006B3B93"/>
    <w:rsid w:val="006B4DA4"/>
    <w:rsid w:val="006B773E"/>
    <w:rsid w:val="006C16FC"/>
    <w:rsid w:val="006C1727"/>
    <w:rsid w:val="006C63BA"/>
    <w:rsid w:val="006D1D5B"/>
    <w:rsid w:val="006D7A02"/>
    <w:rsid w:val="006E4A7D"/>
    <w:rsid w:val="006E6EA4"/>
    <w:rsid w:val="006F1326"/>
    <w:rsid w:val="0070667C"/>
    <w:rsid w:val="00706BC9"/>
    <w:rsid w:val="0071155B"/>
    <w:rsid w:val="00723C87"/>
    <w:rsid w:val="00740DBB"/>
    <w:rsid w:val="00745279"/>
    <w:rsid w:val="007743E0"/>
    <w:rsid w:val="00776923"/>
    <w:rsid w:val="00796E94"/>
    <w:rsid w:val="00797564"/>
    <w:rsid w:val="007A4E8F"/>
    <w:rsid w:val="007A633F"/>
    <w:rsid w:val="007B506A"/>
    <w:rsid w:val="007C1B17"/>
    <w:rsid w:val="007C4F52"/>
    <w:rsid w:val="007D1E48"/>
    <w:rsid w:val="007E105E"/>
    <w:rsid w:val="007E6EAF"/>
    <w:rsid w:val="008150DD"/>
    <w:rsid w:val="00822D2D"/>
    <w:rsid w:val="00834B9C"/>
    <w:rsid w:val="00847BB0"/>
    <w:rsid w:val="008514B4"/>
    <w:rsid w:val="0086250F"/>
    <w:rsid w:val="00865451"/>
    <w:rsid w:val="00884718"/>
    <w:rsid w:val="008932E4"/>
    <w:rsid w:val="008A1F91"/>
    <w:rsid w:val="008B2748"/>
    <w:rsid w:val="008C1186"/>
    <w:rsid w:val="008C286E"/>
    <w:rsid w:val="008C4065"/>
    <w:rsid w:val="008D0B36"/>
    <w:rsid w:val="008D0E43"/>
    <w:rsid w:val="008D3A88"/>
    <w:rsid w:val="008D6CCD"/>
    <w:rsid w:val="008D759A"/>
    <w:rsid w:val="008E0442"/>
    <w:rsid w:val="008E332E"/>
    <w:rsid w:val="008F025B"/>
    <w:rsid w:val="008F0728"/>
    <w:rsid w:val="008F21DD"/>
    <w:rsid w:val="008F47E6"/>
    <w:rsid w:val="009136B4"/>
    <w:rsid w:val="00920311"/>
    <w:rsid w:val="00920AF7"/>
    <w:rsid w:val="00953229"/>
    <w:rsid w:val="0096225F"/>
    <w:rsid w:val="0096245A"/>
    <w:rsid w:val="009639BD"/>
    <w:rsid w:val="009654CA"/>
    <w:rsid w:val="00965A5E"/>
    <w:rsid w:val="00973F9D"/>
    <w:rsid w:val="00983531"/>
    <w:rsid w:val="009A5740"/>
    <w:rsid w:val="009A5910"/>
    <w:rsid w:val="009C5A9B"/>
    <w:rsid w:val="009D3DD7"/>
    <w:rsid w:val="009F73C7"/>
    <w:rsid w:val="00A05B7B"/>
    <w:rsid w:val="00A13B8F"/>
    <w:rsid w:val="00A14593"/>
    <w:rsid w:val="00A210B1"/>
    <w:rsid w:val="00A330B9"/>
    <w:rsid w:val="00A5195A"/>
    <w:rsid w:val="00A535CC"/>
    <w:rsid w:val="00A67F4B"/>
    <w:rsid w:val="00A71054"/>
    <w:rsid w:val="00A7280F"/>
    <w:rsid w:val="00A96D5E"/>
    <w:rsid w:val="00AB04D1"/>
    <w:rsid w:val="00AC0779"/>
    <w:rsid w:val="00AC2D73"/>
    <w:rsid w:val="00AD38A0"/>
    <w:rsid w:val="00AD6FB0"/>
    <w:rsid w:val="00AE3AAC"/>
    <w:rsid w:val="00AF4AB6"/>
    <w:rsid w:val="00B248AE"/>
    <w:rsid w:val="00B3007A"/>
    <w:rsid w:val="00B342B7"/>
    <w:rsid w:val="00B42BBD"/>
    <w:rsid w:val="00B44C78"/>
    <w:rsid w:val="00B46289"/>
    <w:rsid w:val="00B52180"/>
    <w:rsid w:val="00B566A3"/>
    <w:rsid w:val="00B66C65"/>
    <w:rsid w:val="00B700E5"/>
    <w:rsid w:val="00B73E13"/>
    <w:rsid w:val="00B80723"/>
    <w:rsid w:val="00B80888"/>
    <w:rsid w:val="00B84C0A"/>
    <w:rsid w:val="00B934E1"/>
    <w:rsid w:val="00B96BE5"/>
    <w:rsid w:val="00BA2E89"/>
    <w:rsid w:val="00BA6259"/>
    <w:rsid w:val="00BA6ED6"/>
    <w:rsid w:val="00BB26C7"/>
    <w:rsid w:val="00BB53B5"/>
    <w:rsid w:val="00BF2035"/>
    <w:rsid w:val="00BF3E60"/>
    <w:rsid w:val="00C05D9C"/>
    <w:rsid w:val="00C20E00"/>
    <w:rsid w:val="00C26596"/>
    <w:rsid w:val="00C270F0"/>
    <w:rsid w:val="00C31AE8"/>
    <w:rsid w:val="00C35A6B"/>
    <w:rsid w:val="00C37092"/>
    <w:rsid w:val="00C374BE"/>
    <w:rsid w:val="00C400DC"/>
    <w:rsid w:val="00C515ED"/>
    <w:rsid w:val="00C5677D"/>
    <w:rsid w:val="00C574F1"/>
    <w:rsid w:val="00C606FB"/>
    <w:rsid w:val="00C62F41"/>
    <w:rsid w:val="00C67D6F"/>
    <w:rsid w:val="00C8253B"/>
    <w:rsid w:val="00C84B1A"/>
    <w:rsid w:val="00CB044B"/>
    <w:rsid w:val="00CC5B8B"/>
    <w:rsid w:val="00CC7B48"/>
    <w:rsid w:val="00CE2006"/>
    <w:rsid w:val="00CE3D4B"/>
    <w:rsid w:val="00CE5769"/>
    <w:rsid w:val="00CF079A"/>
    <w:rsid w:val="00CF07B6"/>
    <w:rsid w:val="00D140C2"/>
    <w:rsid w:val="00D159E5"/>
    <w:rsid w:val="00D23213"/>
    <w:rsid w:val="00D307EC"/>
    <w:rsid w:val="00D3147B"/>
    <w:rsid w:val="00D45754"/>
    <w:rsid w:val="00D463A4"/>
    <w:rsid w:val="00D77E10"/>
    <w:rsid w:val="00D850B7"/>
    <w:rsid w:val="00D91C9B"/>
    <w:rsid w:val="00D930AF"/>
    <w:rsid w:val="00DA0F65"/>
    <w:rsid w:val="00DA591E"/>
    <w:rsid w:val="00DB5AB4"/>
    <w:rsid w:val="00DC2251"/>
    <w:rsid w:val="00DC388A"/>
    <w:rsid w:val="00DD32F0"/>
    <w:rsid w:val="00DD68BD"/>
    <w:rsid w:val="00DE6B35"/>
    <w:rsid w:val="00DE7F61"/>
    <w:rsid w:val="00DF03C0"/>
    <w:rsid w:val="00DF08F1"/>
    <w:rsid w:val="00E06224"/>
    <w:rsid w:val="00E072EE"/>
    <w:rsid w:val="00E11BBD"/>
    <w:rsid w:val="00E24D65"/>
    <w:rsid w:val="00E26E3F"/>
    <w:rsid w:val="00E27565"/>
    <w:rsid w:val="00E607AB"/>
    <w:rsid w:val="00E61DF5"/>
    <w:rsid w:val="00E7155D"/>
    <w:rsid w:val="00E868CB"/>
    <w:rsid w:val="00E906CE"/>
    <w:rsid w:val="00E90CF6"/>
    <w:rsid w:val="00EA25F1"/>
    <w:rsid w:val="00EA6CD4"/>
    <w:rsid w:val="00EC062C"/>
    <w:rsid w:val="00F00006"/>
    <w:rsid w:val="00F00DCE"/>
    <w:rsid w:val="00F2329E"/>
    <w:rsid w:val="00F459FF"/>
    <w:rsid w:val="00F51B6B"/>
    <w:rsid w:val="00F63AC3"/>
    <w:rsid w:val="00F650D1"/>
    <w:rsid w:val="00F705B6"/>
    <w:rsid w:val="00F70C45"/>
    <w:rsid w:val="00F71E35"/>
    <w:rsid w:val="00F94997"/>
    <w:rsid w:val="00FA2EAC"/>
    <w:rsid w:val="00FA39BE"/>
    <w:rsid w:val="00FB0043"/>
    <w:rsid w:val="00FB5A43"/>
    <w:rsid w:val="00FC4365"/>
    <w:rsid w:val="00FD183C"/>
    <w:rsid w:val="00FD319A"/>
    <w:rsid w:val="00FD7B4C"/>
    <w:rsid w:val="00FE6F89"/>
    <w:rsid w:val="00FF4F3F"/>
    <w:rsid w:val="00FF60E9"/>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C7E6F"/>
    <w:rPr>
      <w:rFonts w:ascii="Calibri" w:eastAsia="Calibri" w:hAnsi="Calibri" w:cs="Arial"/>
      <w:lang w:val="fr-FR"/>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4C7E6F"/>
    <w:pPr>
      <w:tabs>
        <w:tab w:val="center" w:pos="4153"/>
        <w:tab w:val="right" w:pos="8306"/>
      </w:tabs>
      <w:spacing w:after="0" w:line="240" w:lineRule="auto"/>
    </w:pPr>
  </w:style>
  <w:style w:type="character" w:customStyle="1" w:styleId="Char">
    <w:name w:val="رأس صفحة Char"/>
    <w:basedOn w:val="a0"/>
    <w:link w:val="a3"/>
    <w:uiPriority w:val="99"/>
    <w:rsid w:val="004C7E6F"/>
  </w:style>
  <w:style w:type="paragraph" w:styleId="a4">
    <w:name w:val="footer"/>
    <w:basedOn w:val="a"/>
    <w:link w:val="Char0"/>
    <w:uiPriority w:val="99"/>
    <w:unhideWhenUsed/>
    <w:rsid w:val="004C7E6F"/>
    <w:pPr>
      <w:tabs>
        <w:tab w:val="center" w:pos="4153"/>
        <w:tab w:val="right" w:pos="8306"/>
      </w:tabs>
      <w:spacing w:after="0" w:line="240" w:lineRule="auto"/>
    </w:pPr>
  </w:style>
  <w:style w:type="character" w:customStyle="1" w:styleId="Char0">
    <w:name w:val="تذييل صفحة Char"/>
    <w:basedOn w:val="a0"/>
    <w:link w:val="a4"/>
    <w:uiPriority w:val="99"/>
    <w:rsid w:val="004C7E6F"/>
  </w:style>
  <w:style w:type="paragraph" w:styleId="a5">
    <w:name w:val="Balloon Text"/>
    <w:basedOn w:val="a"/>
    <w:link w:val="Char1"/>
    <w:uiPriority w:val="99"/>
    <w:semiHidden/>
    <w:unhideWhenUsed/>
    <w:rsid w:val="004C5773"/>
    <w:pPr>
      <w:spacing w:after="0" w:line="240" w:lineRule="auto"/>
    </w:pPr>
    <w:rPr>
      <w:rFonts w:ascii="Tahoma" w:hAnsi="Tahoma" w:cs="Tahoma"/>
      <w:sz w:val="16"/>
      <w:szCs w:val="16"/>
    </w:rPr>
  </w:style>
  <w:style w:type="character" w:customStyle="1" w:styleId="Char1">
    <w:name w:val="نص في بالون Char"/>
    <w:basedOn w:val="a0"/>
    <w:link w:val="a5"/>
    <w:uiPriority w:val="99"/>
    <w:semiHidden/>
    <w:rsid w:val="004C5773"/>
    <w:rPr>
      <w:rFonts w:ascii="Tahoma" w:eastAsia="Calibri" w:hAnsi="Tahoma" w:cs="Tahoma"/>
      <w:sz w:val="16"/>
      <w:szCs w:val="16"/>
      <w:lang w:val="fr-FR"/>
    </w:rPr>
  </w:style>
  <w:style w:type="character" w:styleId="a6">
    <w:name w:val="Placeholder Text"/>
    <w:basedOn w:val="a0"/>
    <w:uiPriority w:val="99"/>
    <w:semiHidden/>
    <w:rsid w:val="00411BE7"/>
    <w:rPr>
      <w:color w:val="808080"/>
    </w:rPr>
  </w:style>
  <w:style w:type="paragraph" w:styleId="a7">
    <w:name w:val="List Paragraph"/>
    <w:basedOn w:val="a"/>
    <w:uiPriority w:val="34"/>
    <w:qFormat/>
    <w:rsid w:val="0054587A"/>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C7E6F"/>
    <w:rPr>
      <w:rFonts w:ascii="Calibri" w:eastAsia="Calibri" w:hAnsi="Calibri" w:cs="Arial"/>
      <w:lang w:val="fr-FR"/>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semiHidden/>
    <w:unhideWhenUsed/>
    <w:rsid w:val="004C7E6F"/>
    <w:pPr>
      <w:tabs>
        <w:tab w:val="center" w:pos="4153"/>
        <w:tab w:val="right" w:pos="8306"/>
      </w:tabs>
      <w:spacing w:after="0" w:line="240" w:lineRule="auto"/>
    </w:pPr>
  </w:style>
  <w:style w:type="character" w:customStyle="1" w:styleId="En-tteCar">
    <w:name w:val="En-tête Car"/>
    <w:basedOn w:val="Policepardfaut"/>
    <w:link w:val="En-tte"/>
    <w:uiPriority w:val="99"/>
    <w:semiHidden/>
    <w:rsid w:val="004C7E6F"/>
  </w:style>
  <w:style w:type="paragraph" w:styleId="Pieddepage">
    <w:name w:val="footer"/>
    <w:basedOn w:val="Normal"/>
    <w:link w:val="PieddepageCar"/>
    <w:uiPriority w:val="99"/>
    <w:semiHidden/>
    <w:unhideWhenUsed/>
    <w:rsid w:val="004C7E6F"/>
    <w:pPr>
      <w:tabs>
        <w:tab w:val="center" w:pos="4153"/>
        <w:tab w:val="right" w:pos="8306"/>
      </w:tabs>
      <w:spacing w:after="0" w:line="240" w:lineRule="auto"/>
    </w:pPr>
  </w:style>
  <w:style w:type="character" w:customStyle="1" w:styleId="PieddepageCar">
    <w:name w:val="Pied de page Car"/>
    <w:basedOn w:val="Policepardfaut"/>
    <w:link w:val="Pieddepage"/>
    <w:uiPriority w:val="99"/>
    <w:semiHidden/>
    <w:rsid w:val="004C7E6F"/>
  </w:style>
  <w:style w:type="paragraph" w:styleId="Textedebulles">
    <w:name w:val="Balloon Text"/>
    <w:basedOn w:val="Normal"/>
    <w:link w:val="TextedebullesCar"/>
    <w:uiPriority w:val="99"/>
    <w:semiHidden/>
    <w:unhideWhenUsed/>
    <w:rsid w:val="004C5773"/>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4C5773"/>
    <w:rPr>
      <w:rFonts w:ascii="Tahoma" w:eastAsia="Calibri" w:hAnsi="Tahoma" w:cs="Tahoma"/>
      <w:sz w:val="16"/>
      <w:szCs w:val="16"/>
      <w:lang w:val="fr-FR"/>
    </w:rPr>
  </w:style>
  <w:style w:type="character" w:styleId="Textedelespacerserv">
    <w:name w:val="Placeholder Text"/>
    <w:basedOn w:val="Policepardfaut"/>
    <w:uiPriority w:val="99"/>
    <w:semiHidden/>
    <w:rsid w:val="00411BE7"/>
    <w:rPr>
      <w:color w:val="808080"/>
    </w:rPr>
  </w:style>
  <w:style w:type="paragraph" w:styleId="Paragraphedeliste">
    <w:name w:val="List Paragraph"/>
    <w:basedOn w:val="Normal"/>
    <w:uiPriority w:val="34"/>
    <w:qFormat/>
    <w:rsid w:val="0054587A"/>
    <w:pPr>
      <w:ind w:left="720"/>
      <w:contextualSpacing/>
    </w:pPr>
  </w:style>
</w:styles>
</file>

<file path=word/webSettings.xml><?xml version="1.0" encoding="utf-8"?>
<w:webSettings xmlns:r="http://schemas.openxmlformats.org/officeDocument/2006/relationships" xmlns:w="http://schemas.openxmlformats.org/wordprocessingml/2006/main">
  <w:divs>
    <w:div w:id="1414737692">
      <w:bodyDiv w:val="1"/>
      <w:marLeft w:val="0"/>
      <w:marRight w:val="0"/>
      <w:marTop w:val="0"/>
      <w:marBottom w:val="0"/>
      <w:divBdr>
        <w:top w:val="none" w:sz="0" w:space="0" w:color="auto"/>
        <w:left w:val="none" w:sz="0" w:space="0" w:color="auto"/>
        <w:bottom w:val="none" w:sz="0" w:space="0" w:color="auto"/>
        <w:right w:val="none" w:sz="0" w:space="0" w:color="auto"/>
      </w:divBdr>
    </w:div>
    <w:div w:id="21303911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fontTable" Target="fontTable.xml"/><Relationship Id="rId3" Type="http://schemas.openxmlformats.org/officeDocument/2006/relationships/styles" Target="styles.xml"/><Relationship Id="rId21"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emf"/><Relationship Id="rId19" Type="http://schemas.openxmlformats.org/officeDocument/2006/relationships/glossaryDocument" Target="glossary/document.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0C0AF571C3724A6081361BD6A402D4A4"/>
        <w:category>
          <w:name w:val="عام"/>
          <w:gallery w:val="placeholder"/>
        </w:category>
        <w:types>
          <w:type w:val="bbPlcHdr"/>
        </w:types>
        <w:behaviors>
          <w:behavior w:val="content"/>
        </w:behaviors>
        <w:guid w:val="{B484243D-0089-459A-96CC-86AD0CE481CF}"/>
      </w:docPartPr>
      <w:docPartBody>
        <w:p w:rsidR="00D760F5" w:rsidRDefault="00AD1E9E" w:rsidP="00AD1E9E">
          <w:pPr>
            <w:pStyle w:val="0C0AF571C3724A6081361BD6A402D4A4"/>
          </w:pPr>
          <w:r>
            <w:rPr>
              <w:rFonts w:asciiTheme="majorHAnsi" w:eastAsiaTheme="majorEastAsia" w:hAnsiTheme="majorHAnsi" w:cstheme="majorBidi"/>
              <w:sz w:val="32"/>
              <w:szCs w:val="32"/>
              <w:rtl/>
              <w:lang w:val="ar-SA"/>
            </w:rPr>
            <w:t>[اكتب عنوان المستند]</w:t>
          </w:r>
        </w:p>
      </w:docPartBody>
    </w:docPart>
  </w:docParts>
</w:glossaryDocument>
</file>

<file path=word/glossary/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00"/>
    <w:family w:val="roman"/>
    <w:pitch w:val="variable"/>
    <w:sig w:usb0="A00002EF" w:usb1="420020EB" w:usb2="00000000" w:usb3="00000000" w:csb0="0000009F" w:csb1="00000000"/>
  </w:font>
  <w:font w:name="Cambria">
    <w:panose1 w:val="02040503050406030204"/>
    <w:charset w:val="00"/>
    <w:family w:val="roman"/>
    <w:pitch w:val="variable"/>
    <w:sig w:usb0="A00002EF" w:usb1="4000004B" w:usb2="00000000" w:usb3="00000000" w:csb0="0000009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20"/>
  <w:hyphenationZone w:val="425"/>
  <w:characterSpacingControl w:val="doNotCompress"/>
  <w:compat>
    <w:useFELayout/>
  </w:compat>
  <w:rsids>
    <w:rsidRoot w:val="00AD1E9E"/>
    <w:rsid w:val="003B3D23"/>
    <w:rsid w:val="005E5602"/>
    <w:rsid w:val="00624956"/>
    <w:rsid w:val="007424F4"/>
    <w:rsid w:val="007470CA"/>
    <w:rsid w:val="007B467E"/>
    <w:rsid w:val="007B70FB"/>
    <w:rsid w:val="00834F66"/>
    <w:rsid w:val="008D6525"/>
    <w:rsid w:val="009B734A"/>
    <w:rsid w:val="00A416E3"/>
    <w:rsid w:val="00A7147A"/>
    <w:rsid w:val="00AD1E9E"/>
    <w:rsid w:val="00AF59C7"/>
    <w:rsid w:val="00AF77C3"/>
    <w:rsid w:val="00B304E0"/>
    <w:rsid w:val="00BE71F3"/>
    <w:rsid w:val="00C00F63"/>
    <w:rsid w:val="00C156BF"/>
    <w:rsid w:val="00C231FD"/>
    <w:rsid w:val="00CF1D09"/>
    <w:rsid w:val="00D760F5"/>
    <w:rsid w:val="00E64E9C"/>
    <w:rsid w:val="00FD1311"/>
    <w:rsid w:val="00FE5318"/>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760F5"/>
    <w:pPr>
      <w:bidi/>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0C0AF571C3724A6081361BD6A402D4A4">
    <w:name w:val="0C0AF571C3724A6081361BD6A402D4A4"/>
    <w:rsid w:val="00AD1E9E"/>
    <w:pPr>
      <w:bidi/>
    </w:pPr>
  </w:style>
  <w:style w:type="paragraph" w:customStyle="1" w:styleId="ACBBEC929B6641279E1FF03D2D62E0AC">
    <w:name w:val="ACBBEC929B6641279E1FF03D2D62E0AC"/>
    <w:rsid w:val="00A416E3"/>
    <w:pPr>
      <w:bidi/>
    </w:pPr>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F9B5F5D-7A93-4A01-A9C8-5EC0CCDC6D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496</TotalTime>
  <Pages>11</Pages>
  <Words>2869</Words>
  <Characters>16359</Characters>
  <Application>Microsoft Office Word</Application>
  <DocSecurity>0</DocSecurity>
  <Lines>136</Lines>
  <Paragraphs>38</Paragraphs>
  <ScaleCrop>false</ScaleCrop>
  <HeadingPairs>
    <vt:vector size="4" baseType="variant">
      <vt:variant>
        <vt:lpstr>العنوان</vt:lpstr>
      </vt:variant>
      <vt:variant>
        <vt:i4>1</vt:i4>
      </vt:variant>
      <vt:variant>
        <vt:lpstr>Titre</vt:lpstr>
      </vt:variant>
      <vt:variant>
        <vt:i4>1</vt:i4>
      </vt:variant>
    </vt:vector>
  </HeadingPairs>
  <TitlesOfParts>
    <vt:vector size="2" baseType="lpstr">
      <vt:lpstr>Chapitre II ________________________________________________Cristaux phononiques</vt:lpstr>
      <vt:lpstr>Chapitre II ________________________________________________Cristaux phononiques</vt:lpstr>
    </vt:vector>
  </TitlesOfParts>
  <Company>Windows-Trust</Company>
  <LinksUpToDate>false</LinksUpToDate>
  <CharactersWithSpaces>19190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Chapitre II ________________________________________________Cristaux phononiques</dc:title>
  <dc:creator>Enigma</dc:creator>
  <cp:lastModifiedBy>Enigma</cp:lastModifiedBy>
  <cp:revision>157</cp:revision>
  <dcterms:created xsi:type="dcterms:W3CDTF">2012-05-01T18:03:00Z</dcterms:created>
  <dcterms:modified xsi:type="dcterms:W3CDTF">2012-06-27T06:10:00Z</dcterms:modified>
</cp:coreProperties>
</file>